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27394" w14:textId="151551BB" w:rsidR="00120136" w:rsidRPr="002B205E" w:rsidRDefault="00120136" w:rsidP="002875C1">
      <w:pPr>
        <w:ind w:left="360"/>
        <w:jc w:val="center"/>
        <w:rPr>
          <w:rFonts w:ascii="Montserrat" w:hAnsi="Montserrat"/>
          <w:b/>
          <w:sz w:val="20"/>
          <w:szCs w:val="20"/>
          <w:lang w:val="en-US"/>
        </w:rPr>
      </w:pPr>
      <w:r w:rsidRPr="002B205E">
        <w:rPr>
          <w:rFonts w:ascii="Montserrat" w:hAnsi="Montserrat"/>
          <w:b/>
          <w:sz w:val="20"/>
          <w:szCs w:val="20"/>
          <w:lang w:val="en-US"/>
        </w:rPr>
        <w:t>Research Grant (BI), for the conduct of R&amp;D</w:t>
      </w:r>
      <w:r w:rsidR="00434CAB" w:rsidRPr="002B205E">
        <w:rPr>
          <w:rFonts w:ascii="Montserrat" w:hAnsi="Montserrat"/>
          <w:b/>
          <w:sz w:val="20"/>
          <w:szCs w:val="20"/>
          <w:lang w:val="en-US"/>
        </w:rPr>
        <w:t xml:space="preserve"> activities by</w:t>
      </w:r>
      <w:r w:rsidR="00434CAB" w:rsidRPr="002B205E">
        <w:rPr>
          <w:rFonts w:ascii="Montserrat" w:hAnsi="Montserrat"/>
          <w:b/>
          <w:bCs/>
          <w:sz w:val="20"/>
          <w:szCs w:val="20"/>
          <w:lang w:val="en-US"/>
        </w:rPr>
        <w:t xml:space="preserve"> a </w:t>
      </w:r>
      <w:r w:rsidR="00434CAB" w:rsidRPr="002B205E">
        <w:rPr>
          <w:rFonts w:ascii="Montserrat" w:hAnsi="Montserrat"/>
          <w:b/>
          <w:sz w:val="20"/>
          <w:szCs w:val="20"/>
          <w:lang w:val="en-US"/>
        </w:rPr>
        <w:t>PhD student</w:t>
      </w:r>
    </w:p>
    <w:p w14:paraId="35510BAF" w14:textId="2EC888FA" w:rsidR="002875C1" w:rsidRPr="002B205E" w:rsidRDefault="00120136" w:rsidP="002875C1">
      <w:pPr>
        <w:ind w:left="360"/>
        <w:jc w:val="center"/>
        <w:rPr>
          <w:rFonts w:ascii="Montserrat" w:hAnsi="Montserrat"/>
          <w:b/>
          <w:sz w:val="20"/>
          <w:szCs w:val="20"/>
          <w:lang w:val="en-US"/>
        </w:rPr>
      </w:pPr>
      <w:r w:rsidRPr="002B205E">
        <w:rPr>
          <w:rFonts w:ascii="Montserrat" w:hAnsi="Montserrat"/>
          <w:b/>
          <w:sz w:val="20"/>
          <w:szCs w:val="20"/>
          <w:lang w:val="en-US"/>
        </w:rPr>
        <w:t>r</w:t>
      </w:r>
      <w:r w:rsidR="002875C1" w:rsidRPr="002B205E">
        <w:rPr>
          <w:rFonts w:ascii="Montserrat" w:hAnsi="Montserrat"/>
          <w:b/>
          <w:sz w:val="20"/>
          <w:szCs w:val="20"/>
          <w:lang w:val="en-US"/>
        </w:rPr>
        <w:t xml:space="preserve">ef.ª </w:t>
      </w:r>
      <w:r w:rsidR="002A74FD">
        <w:rPr>
          <w:rFonts w:ascii="Montserrat" w:hAnsi="Montserrat"/>
          <w:b/>
          <w:sz w:val="20"/>
          <w:szCs w:val="20"/>
          <w:lang w:val="en-US"/>
        </w:rPr>
        <w:t>S</w:t>
      </w:r>
      <w:r w:rsidR="000C2A6D" w:rsidRPr="002B205E">
        <w:rPr>
          <w:rFonts w:ascii="Montserrat" w:hAnsi="Montserrat"/>
          <w:b/>
          <w:sz w:val="20"/>
          <w:szCs w:val="20"/>
          <w:lang w:val="en-US"/>
        </w:rPr>
        <w:t>AI</w:t>
      </w:r>
      <w:r w:rsidR="002875C1" w:rsidRPr="002B205E">
        <w:rPr>
          <w:rFonts w:ascii="Montserrat" w:hAnsi="Montserrat"/>
          <w:b/>
          <w:sz w:val="20"/>
          <w:szCs w:val="20"/>
          <w:lang w:val="en-US"/>
        </w:rPr>
        <w:t>/</w:t>
      </w:r>
      <w:r w:rsidR="0004178B" w:rsidRPr="002B205E">
        <w:rPr>
          <w:rFonts w:ascii="Montserrat" w:hAnsi="Montserrat"/>
          <w:b/>
          <w:sz w:val="20"/>
          <w:szCs w:val="20"/>
          <w:lang w:val="en-US"/>
        </w:rPr>
        <w:t>202</w:t>
      </w:r>
      <w:r w:rsidR="002A74FD">
        <w:rPr>
          <w:rFonts w:ascii="Montserrat" w:hAnsi="Montserrat"/>
          <w:b/>
          <w:sz w:val="20"/>
          <w:szCs w:val="20"/>
          <w:lang w:val="en-US"/>
        </w:rPr>
        <w:t>2/0</w:t>
      </w:r>
      <w:r w:rsidR="00BD0ECF">
        <w:rPr>
          <w:rFonts w:ascii="Montserrat" w:hAnsi="Montserrat"/>
          <w:b/>
          <w:sz w:val="20"/>
          <w:szCs w:val="20"/>
          <w:lang w:val="en-US"/>
        </w:rPr>
        <w:t>7</w:t>
      </w:r>
      <w:r w:rsidR="002875C1" w:rsidRPr="002B205E">
        <w:rPr>
          <w:rFonts w:ascii="Montserrat" w:hAnsi="Montserrat"/>
          <w:sz w:val="20"/>
          <w:szCs w:val="20"/>
          <w:lang w:val="en-US"/>
        </w:rPr>
        <w:t xml:space="preserve"> </w:t>
      </w:r>
      <w:r w:rsidR="002875C1" w:rsidRPr="002B205E">
        <w:rPr>
          <w:rFonts w:ascii="Montserrat" w:hAnsi="Montserrat"/>
          <w:b/>
          <w:sz w:val="20"/>
          <w:szCs w:val="20"/>
          <w:lang w:val="en-US"/>
        </w:rPr>
        <w:t xml:space="preserve">- </w:t>
      </w:r>
      <w:r w:rsidR="007D17AD" w:rsidRPr="002B205E">
        <w:rPr>
          <w:rFonts w:ascii="Montserrat" w:hAnsi="Montserrat"/>
          <w:b/>
          <w:sz w:val="20"/>
          <w:szCs w:val="20"/>
          <w:lang w:val="en-US"/>
        </w:rPr>
        <w:t>1</w:t>
      </w:r>
      <w:r w:rsidR="002875C1" w:rsidRPr="002B205E">
        <w:rPr>
          <w:rFonts w:ascii="Montserrat" w:hAnsi="Montserrat"/>
          <w:b/>
          <w:sz w:val="20"/>
          <w:szCs w:val="20"/>
          <w:lang w:val="en-US"/>
        </w:rPr>
        <w:t xml:space="preserve"> </w:t>
      </w:r>
      <w:r w:rsidR="00285C99" w:rsidRPr="002B205E">
        <w:rPr>
          <w:rFonts w:ascii="Montserrat" w:hAnsi="Montserrat"/>
          <w:b/>
          <w:sz w:val="20"/>
          <w:szCs w:val="20"/>
          <w:lang w:val="en-US"/>
        </w:rPr>
        <w:t>vacancy</w:t>
      </w:r>
    </w:p>
    <w:p w14:paraId="2C4019EA" w14:textId="77777777" w:rsidR="002875C1" w:rsidRPr="002B205E" w:rsidRDefault="002875C1" w:rsidP="00C413B1">
      <w:pPr>
        <w:spacing w:after="0"/>
        <w:ind w:left="360"/>
        <w:jc w:val="center"/>
        <w:rPr>
          <w:rFonts w:ascii="Montserrat" w:hAnsi="Montserrat"/>
          <w:b/>
          <w:sz w:val="20"/>
          <w:szCs w:val="20"/>
          <w:lang w:val="en-US"/>
        </w:rPr>
      </w:pPr>
    </w:p>
    <w:p w14:paraId="5B1D465C" w14:textId="2DF50013" w:rsidR="00285C99" w:rsidRPr="002B205E" w:rsidRDefault="00285C99" w:rsidP="001F5F17">
      <w:pPr>
        <w:spacing w:after="0"/>
        <w:jc w:val="both"/>
        <w:rPr>
          <w:rFonts w:ascii="Montserrat" w:hAnsi="Montserrat" w:cstheme="minorHAnsi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 xml:space="preserve">There is an </w:t>
      </w:r>
      <w:r w:rsidRPr="002B205E">
        <w:rPr>
          <w:rFonts w:ascii="Montserrat" w:hAnsi="Montserrat" w:cstheme="minorHAnsi"/>
          <w:sz w:val="20"/>
          <w:szCs w:val="20"/>
          <w:lang w:val="en-US"/>
        </w:rPr>
        <w:t xml:space="preserve">open call for applications for a Research Grant (BI), </w:t>
      </w:r>
      <w:r w:rsidR="00120136" w:rsidRPr="002B205E">
        <w:rPr>
          <w:rFonts w:ascii="Montserrat" w:hAnsi="Montserrat" w:cstheme="minorHAnsi"/>
          <w:sz w:val="20"/>
          <w:szCs w:val="20"/>
          <w:lang w:val="en-US"/>
        </w:rPr>
        <w:t xml:space="preserve">for the conduct of R&amp;D activities by a </w:t>
      </w:r>
      <w:r w:rsidR="00434CAB" w:rsidRPr="002B205E">
        <w:rPr>
          <w:rFonts w:ascii="Montserrat" w:hAnsi="Montserrat" w:cstheme="minorHAnsi"/>
          <w:sz w:val="20"/>
          <w:szCs w:val="20"/>
          <w:lang w:val="en-US"/>
        </w:rPr>
        <w:t>PhD student</w:t>
      </w:r>
      <w:r w:rsidR="00120136" w:rsidRPr="002B205E">
        <w:rPr>
          <w:rFonts w:ascii="Montserrat" w:hAnsi="Montserrat" w:cstheme="minorHAnsi"/>
          <w:sz w:val="20"/>
          <w:szCs w:val="20"/>
          <w:lang w:val="en-US"/>
        </w:rPr>
        <w:t xml:space="preserve">, under </w:t>
      </w:r>
      <w:r w:rsidR="002A74FD">
        <w:rPr>
          <w:rFonts w:ascii="Montserrat" w:hAnsi="Montserrat" w:cstheme="minorHAnsi"/>
          <w:sz w:val="20"/>
          <w:szCs w:val="20"/>
          <w:lang w:val="en-US"/>
        </w:rPr>
        <w:t>reference S</w:t>
      </w:r>
      <w:r w:rsidRPr="002B205E">
        <w:rPr>
          <w:rFonts w:ascii="Montserrat" w:hAnsi="Montserrat" w:cstheme="minorHAnsi"/>
          <w:sz w:val="20"/>
          <w:szCs w:val="20"/>
          <w:lang w:val="en-US"/>
        </w:rPr>
        <w:t>AI/202</w:t>
      </w:r>
      <w:r w:rsidR="002A74FD">
        <w:rPr>
          <w:rFonts w:ascii="Montserrat" w:hAnsi="Montserrat" w:cstheme="minorHAnsi"/>
          <w:sz w:val="20"/>
          <w:szCs w:val="20"/>
          <w:lang w:val="en-US"/>
        </w:rPr>
        <w:t>2</w:t>
      </w:r>
      <w:r w:rsidRPr="002B205E">
        <w:rPr>
          <w:rFonts w:ascii="Montserrat" w:hAnsi="Montserrat" w:cstheme="minorHAnsi"/>
          <w:sz w:val="20"/>
          <w:szCs w:val="20"/>
          <w:lang w:val="en-US"/>
        </w:rPr>
        <w:t>/</w:t>
      </w:r>
      <w:r w:rsidR="002A74FD">
        <w:rPr>
          <w:rFonts w:ascii="Montserrat" w:hAnsi="Montserrat" w:cstheme="minorHAnsi"/>
          <w:sz w:val="20"/>
          <w:szCs w:val="20"/>
          <w:lang w:val="en-US"/>
        </w:rPr>
        <w:t>0</w:t>
      </w:r>
      <w:r w:rsidR="00840735">
        <w:rPr>
          <w:rFonts w:ascii="Montserrat" w:hAnsi="Montserrat" w:cstheme="minorHAnsi"/>
          <w:sz w:val="20"/>
          <w:szCs w:val="20"/>
          <w:lang w:val="en-US"/>
        </w:rPr>
        <w:t>7</w:t>
      </w:r>
      <w:r w:rsidRPr="002B205E">
        <w:rPr>
          <w:rFonts w:ascii="Montserrat" w:hAnsi="Montserrat" w:cstheme="minorHAnsi"/>
          <w:sz w:val="20"/>
          <w:szCs w:val="20"/>
          <w:lang w:val="en-US"/>
        </w:rPr>
        <w:t xml:space="preserve">, in the scope of the </w:t>
      </w:r>
      <w:r w:rsidR="00941D4A">
        <w:rPr>
          <w:rFonts w:ascii="Montserrat" w:hAnsi="Montserrat" w:cstheme="minorHAnsi"/>
          <w:sz w:val="20"/>
          <w:szCs w:val="20"/>
          <w:lang w:val="en-US"/>
        </w:rPr>
        <w:t xml:space="preserve">project </w:t>
      </w:r>
      <w:r w:rsidR="00BD0ECF" w:rsidRPr="00BD0ECF">
        <w:rPr>
          <w:rFonts w:ascii="Montserrat" w:hAnsi="Montserrat" w:cstheme="minorHAnsi"/>
          <w:i/>
          <w:sz w:val="20"/>
          <w:szCs w:val="20"/>
          <w:lang w:val="en-US"/>
        </w:rPr>
        <w:t>Recapitulating late-onset Alzheimer's disease in a three dimensional human neural cell model</w:t>
      </w:r>
      <w:r w:rsidR="00C755AC" w:rsidRPr="002B205E">
        <w:rPr>
          <w:rFonts w:ascii="Montserrat" w:hAnsi="Montserrat"/>
          <w:sz w:val="20"/>
          <w:szCs w:val="20"/>
          <w:lang w:val="en-US"/>
        </w:rPr>
        <w:t>, at the institution CEDOC - Chronic Diseases Research Centre (</w:t>
      </w:r>
      <w:r w:rsidR="00C755AC" w:rsidRPr="002B205E">
        <w:rPr>
          <w:rFonts w:ascii="Montserrat" w:hAnsi="Montserrat"/>
          <w:i/>
          <w:sz w:val="20"/>
          <w:szCs w:val="20"/>
          <w:lang w:val="en-US"/>
        </w:rPr>
        <w:t xml:space="preserve">Centro de Estudos de Doenças </w:t>
      </w:r>
      <w:r w:rsidR="00C755AC" w:rsidRPr="00BD0ECF">
        <w:rPr>
          <w:rFonts w:ascii="Montserrat" w:hAnsi="Montserrat"/>
          <w:i/>
          <w:sz w:val="20"/>
          <w:szCs w:val="20"/>
          <w:lang w:val="en-US"/>
        </w:rPr>
        <w:t>Crónicas</w:t>
      </w:r>
      <w:r w:rsidR="00C755AC" w:rsidRPr="00BD0ECF">
        <w:rPr>
          <w:rFonts w:ascii="Montserrat" w:hAnsi="Montserrat"/>
          <w:sz w:val="20"/>
          <w:szCs w:val="20"/>
          <w:lang w:val="en-US"/>
        </w:rPr>
        <w:t xml:space="preserve">) from Faculdade de Ciências Médicas|NOVA Medical School (FCM|NMS), Universidade NOVA de Lisboa (UNL), </w:t>
      </w:r>
      <w:r w:rsidR="002A74FD" w:rsidRPr="00BD0ECF">
        <w:rPr>
          <w:rFonts w:ascii="Montserrat" w:hAnsi="Montserrat"/>
          <w:sz w:val="20"/>
          <w:szCs w:val="20"/>
          <w:lang w:val="en-US"/>
        </w:rPr>
        <w:t xml:space="preserve">supported by income from the above mentioned project financed by </w:t>
      </w:r>
      <w:r w:rsidR="00BD0ECF" w:rsidRPr="00BD0ECF">
        <w:rPr>
          <w:rFonts w:ascii="Montserrat" w:hAnsi="Montserrat"/>
          <w:sz w:val="20"/>
          <w:szCs w:val="20"/>
          <w:lang w:val="en-US"/>
        </w:rPr>
        <w:t xml:space="preserve">the </w:t>
      </w:r>
      <w:r w:rsidR="001A0ECF" w:rsidRPr="001A0ECF">
        <w:rPr>
          <w:rFonts w:ascii="Montserrat" w:hAnsi="Montserrat"/>
          <w:i/>
          <w:sz w:val="20"/>
          <w:szCs w:val="20"/>
          <w:lang w:val="en-US"/>
        </w:rPr>
        <w:t>Prémio de Investigação Colaborativa Santander/NOVA</w:t>
      </w:r>
      <w:r w:rsidR="00F17B61" w:rsidRPr="00BD0ECF">
        <w:rPr>
          <w:rFonts w:ascii="Montserrat" w:hAnsi="Montserrat"/>
          <w:sz w:val="20"/>
          <w:szCs w:val="20"/>
          <w:lang w:val="en-US"/>
        </w:rPr>
        <w:t>,</w:t>
      </w:r>
      <w:r w:rsidR="002B205E" w:rsidRPr="00BD0ECF">
        <w:rPr>
          <w:rFonts w:ascii="Montserrat" w:hAnsi="Montserrat"/>
          <w:sz w:val="20"/>
          <w:szCs w:val="20"/>
          <w:lang w:val="en-US"/>
        </w:rPr>
        <w:t xml:space="preserve"> </w:t>
      </w:r>
      <w:r w:rsidR="00C755AC" w:rsidRPr="00BD0ECF">
        <w:rPr>
          <w:rFonts w:ascii="Montserrat" w:hAnsi="Montserrat"/>
          <w:sz w:val="20"/>
          <w:szCs w:val="20"/>
          <w:lang w:val="en-US"/>
        </w:rPr>
        <w:t>under the following conditions</w:t>
      </w:r>
      <w:r w:rsidRPr="00BD0ECF">
        <w:rPr>
          <w:rFonts w:ascii="Montserrat" w:hAnsi="Montserrat" w:cstheme="minorHAnsi"/>
          <w:sz w:val="20"/>
          <w:szCs w:val="20"/>
          <w:lang w:val="en-US"/>
        </w:rPr>
        <w:t>:</w:t>
      </w:r>
    </w:p>
    <w:p w14:paraId="2EAAEB83" w14:textId="0E230864" w:rsidR="00C413B1" w:rsidRPr="002B205E" w:rsidRDefault="00C413B1" w:rsidP="00C413B1">
      <w:pPr>
        <w:spacing w:after="0"/>
        <w:jc w:val="both"/>
        <w:rPr>
          <w:rFonts w:ascii="Montserrat" w:hAnsi="Montserrat" w:cstheme="minorHAnsi"/>
          <w:sz w:val="20"/>
          <w:szCs w:val="20"/>
          <w:lang w:val="en-US"/>
        </w:rPr>
      </w:pPr>
    </w:p>
    <w:p w14:paraId="7105A716" w14:textId="70202ECD" w:rsidR="00C413B1" w:rsidRPr="002B205E" w:rsidRDefault="00C413B1" w:rsidP="00C413B1">
      <w:pPr>
        <w:spacing w:after="0"/>
        <w:jc w:val="both"/>
        <w:rPr>
          <w:rFonts w:ascii="Montserrat" w:hAnsi="Montserrat" w:cstheme="minorHAnsi"/>
          <w:color w:val="000000"/>
          <w:sz w:val="20"/>
          <w:szCs w:val="20"/>
          <w:lang w:val="en-GB"/>
        </w:rPr>
      </w:pPr>
      <w:r w:rsidRPr="002B205E">
        <w:rPr>
          <w:rFonts w:ascii="Montserrat" w:hAnsi="Montserrat"/>
          <w:b/>
          <w:sz w:val="20"/>
          <w:szCs w:val="20"/>
          <w:lang w:val="en-GB"/>
        </w:rPr>
        <w:t>Field o</w:t>
      </w:r>
      <w:r w:rsidR="00F17B61">
        <w:rPr>
          <w:rFonts w:ascii="Montserrat" w:hAnsi="Montserrat"/>
          <w:b/>
          <w:sz w:val="20"/>
          <w:szCs w:val="20"/>
          <w:lang w:val="en-GB"/>
        </w:rPr>
        <w:t xml:space="preserve">f study: </w:t>
      </w:r>
      <w:r w:rsidR="00A84861" w:rsidRPr="00A94035">
        <w:rPr>
          <w:rFonts w:ascii="Montserrat" w:hAnsi="Montserrat"/>
          <w:sz w:val="20"/>
          <w:szCs w:val="20"/>
          <w:lang w:val="en-US"/>
        </w:rPr>
        <w:t>Neuroscience</w:t>
      </w:r>
    </w:p>
    <w:p w14:paraId="7FA519F9" w14:textId="77777777" w:rsidR="00C413B1" w:rsidRPr="002B205E" w:rsidRDefault="00C413B1" w:rsidP="00C413B1">
      <w:pPr>
        <w:spacing w:after="0"/>
        <w:jc w:val="both"/>
        <w:rPr>
          <w:rFonts w:ascii="Montserrat" w:hAnsi="Montserrat" w:cstheme="minorHAnsi"/>
          <w:color w:val="000000"/>
          <w:sz w:val="20"/>
          <w:szCs w:val="20"/>
          <w:lang w:val="en-GB"/>
        </w:rPr>
      </w:pPr>
    </w:p>
    <w:p w14:paraId="39EB13A3" w14:textId="2B7EC63B" w:rsidR="00C413B1" w:rsidRPr="002B205E" w:rsidRDefault="00C413B1" w:rsidP="00C413B1">
      <w:pPr>
        <w:spacing w:after="0"/>
        <w:ind w:left="-40"/>
        <w:jc w:val="both"/>
        <w:rPr>
          <w:rFonts w:ascii="Montserrat" w:hAnsi="Montserrat"/>
          <w:b/>
          <w:sz w:val="20"/>
          <w:szCs w:val="20"/>
          <w:lang w:val="en-GB"/>
        </w:rPr>
      </w:pPr>
      <w:r w:rsidRPr="002B205E">
        <w:rPr>
          <w:rFonts w:ascii="Montserrat" w:hAnsi="Montserrat"/>
          <w:b/>
          <w:sz w:val="20"/>
          <w:szCs w:val="20"/>
          <w:lang w:val="en-GB"/>
        </w:rPr>
        <w:t>Admission requirements</w:t>
      </w:r>
      <w:r w:rsidRPr="002B205E">
        <w:rPr>
          <w:rFonts w:ascii="Montserrat" w:hAnsi="Montserrat"/>
          <w:sz w:val="20"/>
          <w:szCs w:val="20"/>
          <w:lang w:val="en-GB"/>
        </w:rPr>
        <w:t xml:space="preserve"> </w:t>
      </w:r>
      <w:r w:rsidRPr="002B205E">
        <w:rPr>
          <w:rFonts w:ascii="Montserrat" w:hAnsi="Montserrat"/>
          <w:b/>
          <w:sz w:val="20"/>
          <w:szCs w:val="20"/>
          <w:lang w:val="en-GB"/>
        </w:rPr>
        <w:t>(eligibility criteria):</w:t>
      </w:r>
      <w:r w:rsidRPr="002B205E">
        <w:rPr>
          <w:rFonts w:ascii="Montserrat" w:hAnsi="Montserrat"/>
          <w:b/>
          <w:sz w:val="20"/>
          <w:szCs w:val="20"/>
          <w:lang w:val="en-GB"/>
        </w:rPr>
        <w:tab/>
      </w:r>
    </w:p>
    <w:p w14:paraId="1116D1C0" w14:textId="2474B758" w:rsidR="00C413B1" w:rsidRPr="00A94035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A5758C">
        <w:rPr>
          <w:rFonts w:ascii="Montserrat" w:hAnsi="Montserrat"/>
          <w:sz w:val="20"/>
          <w:szCs w:val="20"/>
          <w:lang w:val="en-GB"/>
        </w:rPr>
        <w:t xml:space="preserve">- </w:t>
      </w:r>
      <w:r w:rsidR="00795651" w:rsidRPr="00A5758C">
        <w:rPr>
          <w:rFonts w:ascii="Montserrat" w:hAnsi="Montserrat"/>
          <w:sz w:val="20"/>
          <w:szCs w:val="20"/>
          <w:lang w:val="en-GB"/>
        </w:rPr>
        <w:t>Master’s degree</w:t>
      </w:r>
      <w:r w:rsidR="00F64566" w:rsidRPr="00A5758C">
        <w:rPr>
          <w:rFonts w:ascii="Montserrat" w:hAnsi="Montserrat"/>
          <w:sz w:val="20"/>
          <w:szCs w:val="20"/>
          <w:lang w:val="en-GB"/>
        </w:rPr>
        <w:t xml:space="preserve"> </w:t>
      </w:r>
      <w:r w:rsidRPr="00A5758C">
        <w:rPr>
          <w:rFonts w:ascii="Montserrat" w:hAnsi="Montserrat"/>
          <w:sz w:val="20"/>
          <w:szCs w:val="20"/>
          <w:lang w:val="en-GB"/>
        </w:rPr>
        <w:t xml:space="preserve">in the area of </w:t>
      </w:r>
      <w:r w:rsidR="00795651" w:rsidRPr="00A94035">
        <w:rPr>
          <w:rFonts w:ascii="Montserrat" w:hAnsi="Montserrat"/>
          <w:sz w:val="20"/>
          <w:szCs w:val="20"/>
          <w:lang w:val="en-US"/>
        </w:rPr>
        <w:t>Molecular Genetics and Biomedicine</w:t>
      </w:r>
      <w:r w:rsidRPr="00A94035">
        <w:rPr>
          <w:rFonts w:ascii="Montserrat" w:hAnsi="Montserrat"/>
          <w:sz w:val="20"/>
          <w:szCs w:val="20"/>
          <w:lang w:val="en-US"/>
        </w:rPr>
        <w:t xml:space="preserve"> or related fields;</w:t>
      </w:r>
    </w:p>
    <w:p w14:paraId="6F03802D" w14:textId="2CAA7706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A94035">
        <w:rPr>
          <w:rFonts w:ascii="Montserrat" w:hAnsi="Montserrat"/>
          <w:sz w:val="20"/>
          <w:szCs w:val="20"/>
          <w:lang w:val="en-US"/>
        </w:rPr>
        <w:t xml:space="preserve">- Enrolment in a </w:t>
      </w:r>
      <w:r w:rsidR="00F64566" w:rsidRPr="00A94035">
        <w:rPr>
          <w:rFonts w:ascii="Montserrat" w:hAnsi="Montserrat"/>
          <w:sz w:val="20"/>
          <w:szCs w:val="20"/>
          <w:lang w:val="en-US"/>
        </w:rPr>
        <w:t>PhD</w:t>
      </w:r>
      <w:r w:rsidRPr="00A94035">
        <w:rPr>
          <w:rFonts w:ascii="Montserrat" w:hAnsi="Montserrat"/>
          <w:sz w:val="20"/>
          <w:szCs w:val="20"/>
          <w:lang w:val="en-US"/>
        </w:rPr>
        <w:t xml:space="preserve"> in the area of </w:t>
      </w:r>
      <w:r w:rsidR="00795651" w:rsidRPr="00A94035">
        <w:rPr>
          <w:rFonts w:ascii="Montserrat" w:hAnsi="Montserrat"/>
          <w:sz w:val="20"/>
          <w:szCs w:val="20"/>
          <w:lang w:val="en-US"/>
        </w:rPr>
        <w:t>Biomedicine</w:t>
      </w:r>
      <w:r w:rsidRPr="00A94035">
        <w:rPr>
          <w:rFonts w:ascii="Montserrat" w:hAnsi="Montserrat"/>
          <w:sz w:val="20"/>
          <w:szCs w:val="20"/>
          <w:lang w:val="en-US"/>
        </w:rPr>
        <w:t xml:space="preserve"> or related fields or intend to enter</w:t>
      </w:r>
      <w:r w:rsidRPr="00A5758C">
        <w:rPr>
          <w:rFonts w:ascii="Montserrat" w:hAnsi="Montserrat"/>
          <w:sz w:val="20"/>
          <w:szCs w:val="20"/>
          <w:lang w:val="en-GB"/>
        </w:rPr>
        <w:t xml:space="preserve"> one. (The Proof of enrolment in a </w:t>
      </w:r>
      <w:r w:rsidR="002B205E" w:rsidRPr="00A5758C">
        <w:rPr>
          <w:rFonts w:ascii="Montserrat" w:hAnsi="Montserrat"/>
          <w:sz w:val="20"/>
          <w:szCs w:val="20"/>
          <w:lang w:val="en-GB"/>
        </w:rPr>
        <w:t>PhD</w:t>
      </w:r>
      <w:r w:rsidRPr="00A5758C">
        <w:rPr>
          <w:rFonts w:ascii="Montserrat" w:hAnsi="Montserrat"/>
          <w:sz w:val="20"/>
          <w:szCs w:val="20"/>
          <w:lang w:val="en-GB"/>
        </w:rPr>
        <w:t xml:space="preserve"> Degree could be obtained until contracting. The assessment made here will only take into account if the candidates meet the conditions for enroling in a </w:t>
      </w:r>
      <w:r w:rsidR="002B205E" w:rsidRPr="00A5758C">
        <w:rPr>
          <w:rFonts w:ascii="Montserrat" w:hAnsi="Montserrat"/>
          <w:sz w:val="20"/>
          <w:szCs w:val="20"/>
          <w:lang w:val="en-GB"/>
        </w:rPr>
        <w:t>PhD</w:t>
      </w:r>
      <w:r w:rsidRPr="00A5758C">
        <w:rPr>
          <w:rFonts w:ascii="Montserrat" w:hAnsi="Montserrat"/>
          <w:sz w:val="20"/>
          <w:szCs w:val="20"/>
          <w:lang w:val="en-GB"/>
        </w:rPr>
        <w:t xml:space="preserve"> Degree in accordance with the work plan of the grant.)</w:t>
      </w:r>
    </w:p>
    <w:p w14:paraId="2EE1B586" w14:textId="23FDAEC5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</w:p>
    <w:p w14:paraId="56269448" w14:textId="1FA61841" w:rsidR="00C413B1" w:rsidRPr="002B205E" w:rsidRDefault="00C413B1" w:rsidP="00C413B1">
      <w:pPr>
        <w:spacing w:after="0"/>
        <w:jc w:val="both"/>
        <w:rPr>
          <w:rFonts w:ascii="Montserrat" w:hAnsi="Montserrat"/>
          <w:b/>
          <w:sz w:val="20"/>
          <w:szCs w:val="20"/>
          <w:lang w:val="en-GB"/>
        </w:rPr>
      </w:pPr>
      <w:r w:rsidRPr="002B205E">
        <w:rPr>
          <w:rFonts w:ascii="Montserrat" w:hAnsi="Montserrat"/>
          <w:b/>
          <w:sz w:val="20"/>
          <w:szCs w:val="20"/>
          <w:lang w:val="en-GB"/>
        </w:rPr>
        <w:t>Work plan:</w:t>
      </w:r>
    </w:p>
    <w:p w14:paraId="51023116" w14:textId="16B0C92D" w:rsidR="00C413B1" w:rsidRPr="00A5758C" w:rsidRDefault="0079565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A5758C">
        <w:rPr>
          <w:rFonts w:ascii="Montserrat" w:hAnsi="Montserrat"/>
          <w:sz w:val="20"/>
          <w:szCs w:val="20"/>
          <w:lang w:val="en-GB"/>
        </w:rPr>
        <w:t>The student will develop and execute a research plan to investigate the dysfunction of neuronal trafficking and determine its relevance for neuronal function.</w:t>
      </w:r>
    </w:p>
    <w:p w14:paraId="17227D1F" w14:textId="77777777" w:rsidR="00795651" w:rsidRPr="002B205E" w:rsidRDefault="0079565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</w:p>
    <w:p w14:paraId="20D77FBD" w14:textId="63CA2F34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2B205E">
        <w:rPr>
          <w:rFonts w:ascii="Montserrat" w:hAnsi="Montserrat"/>
          <w:b/>
          <w:sz w:val="20"/>
          <w:szCs w:val="20"/>
          <w:lang w:val="en-GB"/>
        </w:rPr>
        <w:t>Legislation and applicable regulations</w:t>
      </w:r>
      <w:r w:rsidRPr="002B205E">
        <w:rPr>
          <w:rFonts w:ascii="Montserrat" w:hAnsi="Montserrat"/>
          <w:sz w:val="20"/>
          <w:szCs w:val="20"/>
          <w:lang w:val="en-GB"/>
        </w:rPr>
        <w:t>:</w:t>
      </w:r>
    </w:p>
    <w:p w14:paraId="5E81C511" w14:textId="71DD4B0B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2B205E">
        <w:rPr>
          <w:rFonts w:ascii="Montserrat" w:hAnsi="Montserrat"/>
          <w:sz w:val="20"/>
          <w:szCs w:val="20"/>
          <w:lang w:val="en-GB"/>
        </w:rPr>
        <w:t>The fellowship is legally framed by the Research Fellowship Holder Statute (Law 40/2004, of August 18) and the FCT Regulation for Research Studentships and Fellowships in force.</w:t>
      </w:r>
    </w:p>
    <w:p w14:paraId="5194E679" w14:textId="585A8500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</w:p>
    <w:p w14:paraId="23AD310F" w14:textId="57F83410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2B205E">
        <w:rPr>
          <w:rFonts w:ascii="Montserrat" w:hAnsi="Montserrat"/>
          <w:b/>
          <w:sz w:val="20"/>
          <w:szCs w:val="20"/>
          <w:lang w:val="en-GB"/>
        </w:rPr>
        <w:t>Place of work</w:t>
      </w:r>
      <w:r w:rsidRPr="002B205E">
        <w:rPr>
          <w:rFonts w:ascii="Montserrat" w:hAnsi="Montserrat"/>
          <w:sz w:val="20"/>
          <w:szCs w:val="20"/>
          <w:lang w:val="en-GB"/>
        </w:rPr>
        <w:t>:</w:t>
      </w:r>
    </w:p>
    <w:p w14:paraId="67F2261F" w14:textId="7B9043E8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 xml:space="preserve">The work will be carried out </w:t>
      </w:r>
      <w:r w:rsidRPr="00A5758C">
        <w:rPr>
          <w:rFonts w:ascii="Montserrat" w:hAnsi="Montserrat"/>
          <w:sz w:val="20"/>
          <w:szCs w:val="20"/>
          <w:lang w:val="en-US"/>
        </w:rPr>
        <w:t xml:space="preserve">at </w:t>
      </w:r>
      <w:r w:rsidR="00BD0ECF" w:rsidRPr="00A5758C">
        <w:rPr>
          <w:rFonts w:ascii="Montserrat" w:hAnsi="Montserrat"/>
          <w:i/>
          <w:sz w:val="20"/>
          <w:szCs w:val="20"/>
          <w:lang w:val="en-US"/>
        </w:rPr>
        <w:t>Neuronal Trafficking in Aging</w:t>
      </w:r>
      <w:r w:rsidR="00C42467" w:rsidRPr="00A5758C">
        <w:rPr>
          <w:rFonts w:ascii="Montserrat" w:hAnsi="Montserrat"/>
          <w:i/>
          <w:sz w:val="20"/>
          <w:szCs w:val="20"/>
          <w:lang w:val="en-US"/>
        </w:rPr>
        <w:t xml:space="preserve"> </w:t>
      </w:r>
      <w:r w:rsidRPr="00A5758C">
        <w:rPr>
          <w:rFonts w:ascii="Montserrat" w:hAnsi="Montserrat"/>
          <w:sz w:val="20"/>
          <w:szCs w:val="20"/>
          <w:lang w:val="en-US"/>
        </w:rPr>
        <w:t xml:space="preserve">Group of CEDOC – Chronic Diseases Research Centre </w:t>
      </w:r>
      <w:r w:rsidR="00F64566" w:rsidRPr="00A5758C">
        <w:rPr>
          <w:rFonts w:ascii="Montserrat" w:hAnsi="Montserrat"/>
          <w:sz w:val="20"/>
          <w:szCs w:val="20"/>
          <w:lang w:val="en-US"/>
        </w:rPr>
        <w:t>(</w:t>
      </w:r>
      <w:r w:rsidR="00F64566" w:rsidRPr="00A5758C">
        <w:rPr>
          <w:rFonts w:ascii="Montserrat" w:hAnsi="Montserrat"/>
          <w:i/>
          <w:sz w:val="20"/>
          <w:szCs w:val="20"/>
          <w:lang w:val="en-US"/>
        </w:rPr>
        <w:t>Centro de Estudos de Doenças Crónicas</w:t>
      </w:r>
      <w:r w:rsidR="00F64566" w:rsidRPr="00A5758C">
        <w:rPr>
          <w:rFonts w:ascii="Montserrat" w:hAnsi="Montserrat"/>
          <w:sz w:val="20"/>
          <w:szCs w:val="20"/>
          <w:lang w:val="en-US"/>
        </w:rPr>
        <w:t xml:space="preserve">) </w:t>
      </w:r>
      <w:r w:rsidRPr="00A5758C">
        <w:rPr>
          <w:rFonts w:ascii="Montserrat" w:hAnsi="Montserrat"/>
          <w:sz w:val="20"/>
          <w:szCs w:val="20"/>
          <w:lang w:val="en-US"/>
        </w:rPr>
        <w:t xml:space="preserve">at Faculdade de Ciências Médicas|NOVA Medical School (FCM|NMS), Universidade NOVA de Lisboa (UNL), under the scientific supervision of </w:t>
      </w:r>
      <w:r w:rsidR="00BD0ECF" w:rsidRPr="00A5758C">
        <w:rPr>
          <w:rFonts w:ascii="Montserrat" w:hAnsi="Montserrat"/>
          <w:sz w:val="20"/>
          <w:szCs w:val="20"/>
          <w:lang w:val="en-US"/>
        </w:rPr>
        <w:t>Doctor Claudia Almeida</w:t>
      </w:r>
      <w:r w:rsidR="001F5F17" w:rsidRPr="00A5758C">
        <w:rPr>
          <w:rFonts w:ascii="Montserrat" w:hAnsi="Montserrat"/>
          <w:sz w:val="20"/>
          <w:szCs w:val="20"/>
          <w:lang w:val="en-US"/>
        </w:rPr>
        <w:t>.</w:t>
      </w:r>
    </w:p>
    <w:p w14:paraId="5D8D2136" w14:textId="0A40046A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54F60A48" w14:textId="487F174C" w:rsidR="00C413B1" w:rsidRPr="002B205E" w:rsidRDefault="00C413B1" w:rsidP="00C413B1">
      <w:pPr>
        <w:spacing w:after="0"/>
        <w:jc w:val="both"/>
        <w:rPr>
          <w:rFonts w:ascii="Montserrat" w:hAnsi="Montserrat"/>
          <w:b/>
          <w:sz w:val="20"/>
          <w:szCs w:val="20"/>
          <w:lang w:val="en-US"/>
        </w:rPr>
      </w:pPr>
      <w:r w:rsidRPr="002B205E">
        <w:rPr>
          <w:rFonts w:ascii="Montserrat" w:hAnsi="Montserrat"/>
          <w:b/>
          <w:sz w:val="20"/>
          <w:szCs w:val="20"/>
          <w:lang w:val="en-US"/>
        </w:rPr>
        <w:t>Fellowship duration and predicted start date:</w:t>
      </w:r>
    </w:p>
    <w:p w14:paraId="391AA0B3" w14:textId="281A5DF8" w:rsidR="002B205E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 xml:space="preserve">The fellowship will last </w:t>
      </w:r>
      <w:r w:rsidR="002B205E" w:rsidRPr="002B205E">
        <w:rPr>
          <w:rFonts w:ascii="Montserrat" w:hAnsi="Montserrat"/>
          <w:sz w:val="20"/>
          <w:szCs w:val="20"/>
          <w:lang w:val="en-US"/>
        </w:rPr>
        <w:t>for 6</w:t>
      </w:r>
      <w:r w:rsidRPr="002B205E">
        <w:rPr>
          <w:rFonts w:ascii="Montserrat" w:hAnsi="Montserrat"/>
          <w:sz w:val="20"/>
          <w:szCs w:val="20"/>
          <w:lang w:val="en-US"/>
        </w:rPr>
        <w:t xml:space="preserve"> months and is expected to start </w:t>
      </w:r>
      <w:r w:rsidRPr="00A94035">
        <w:rPr>
          <w:rFonts w:ascii="Montserrat" w:hAnsi="Montserrat"/>
          <w:sz w:val="20"/>
          <w:szCs w:val="20"/>
          <w:lang w:val="en-US"/>
        </w:rPr>
        <w:t xml:space="preserve">on </w:t>
      </w:r>
      <w:r w:rsidR="002B205E" w:rsidRPr="00A94035">
        <w:rPr>
          <w:rFonts w:ascii="Montserrat" w:hAnsi="Montserrat"/>
          <w:sz w:val="20"/>
          <w:szCs w:val="20"/>
          <w:lang w:val="en-US"/>
        </w:rPr>
        <w:t>Ma</w:t>
      </w:r>
      <w:r w:rsidR="00F17B61" w:rsidRPr="00A94035">
        <w:rPr>
          <w:rFonts w:ascii="Montserrat" w:hAnsi="Montserrat"/>
          <w:sz w:val="20"/>
          <w:szCs w:val="20"/>
          <w:lang w:val="en-US"/>
        </w:rPr>
        <w:t>y</w:t>
      </w:r>
      <w:r w:rsidR="00F64566" w:rsidRPr="00A94035">
        <w:rPr>
          <w:rFonts w:ascii="Montserrat" w:hAnsi="Montserrat"/>
          <w:sz w:val="20"/>
          <w:szCs w:val="20"/>
          <w:lang w:val="en-US"/>
        </w:rPr>
        <w:t xml:space="preserve"> </w:t>
      </w:r>
      <w:r w:rsidRPr="00A94035">
        <w:rPr>
          <w:rFonts w:ascii="Montserrat" w:hAnsi="Montserrat"/>
          <w:sz w:val="20"/>
          <w:szCs w:val="20"/>
          <w:lang w:val="en-US"/>
        </w:rPr>
        <w:t>1</w:t>
      </w:r>
      <w:r w:rsidR="0098288F" w:rsidRPr="00A94035">
        <w:rPr>
          <w:rFonts w:ascii="Montserrat" w:hAnsi="Montserrat"/>
          <w:sz w:val="20"/>
          <w:szCs w:val="20"/>
          <w:lang w:val="en-US"/>
        </w:rPr>
        <w:t>5</w:t>
      </w:r>
      <w:r w:rsidRPr="00A94035">
        <w:rPr>
          <w:rFonts w:ascii="Montserrat" w:hAnsi="Montserrat"/>
          <w:sz w:val="20"/>
          <w:szCs w:val="20"/>
          <w:lang w:val="en-US"/>
        </w:rPr>
        <w:t>, 202</w:t>
      </w:r>
      <w:r w:rsidR="00F64566" w:rsidRPr="00A94035">
        <w:rPr>
          <w:rFonts w:ascii="Montserrat" w:hAnsi="Montserrat"/>
          <w:sz w:val="20"/>
          <w:szCs w:val="20"/>
          <w:lang w:val="en-US"/>
        </w:rPr>
        <w:t>2</w:t>
      </w:r>
      <w:r w:rsidRPr="00A94035">
        <w:rPr>
          <w:rFonts w:ascii="Montserrat" w:hAnsi="Montserrat"/>
          <w:sz w:val="20"/>
          <w:szCs w:val="20"/>
          <w:lang w:val="en-US"/>
        </w:rPr>
        <w:t>.</w:t>
      </w:r>
    </w:p>
    <w:p w14:paraId="6E10FFF6" w14:textId="1D386A2B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78CD9C32" w14:textId="049478A4" w:rsidR="00C413B1" w:rsidRPr="002B205E" w:rsidRDefault="00C413B1" w:rsidP="00C413B1">
      <w:pPr>
        <w:spacing w:after="0"/>
        <w:rPr>
          <w:rFonts w:ascii="Montserrat" w:hAnsi="Montserrat" w:cstheme="minorHAnsi"/>
          <w:b/>
          <w:sz w:val="20"/>
          <w:szCs w:val="20"/>
          <w:lang w:val="en-GB"/>
        </w:rPr>
      </w:pPr>
      <w:r w:rsidRPr="002B205E">
        <w:rPr>
          <w:rFonts w:ascii="Montserrat" w:hAnsi="Montserrat" w:cstheme="minorHAnsi"/>
          <w:b/>
          <w:sz w:val="20"/>
          <w:szCs w:val="20"/>
          <w:lang w:val="en-GB"/>
        </w:rPr>
        <w:t>Monthly Scholarship Amount:</w:t>
      </w:r>
    </w:p>
    <w:p w14:paraId="4EE4EF04" w14:textId="32E13E1C" w:rsidR="00C413B1" w:rsidRPr="002B205E" w:rsidRDefault="00C413B1" w:rsidP="004A7382">
      <w:pPr>
        <w:pStyle w:val="HTMLpr-formatado"/>
        <w:shd w:val="clear" w:color="auto" w:fill="FFFFFF"/>
        <w:jc w:val="both"/>
        <w:rPr>
          <w:rFonts w:ascii="Montserrat" w:hAnsi="Montserrat" w:cstheme="minorHAnsi"/>
          <w:color w:val="212121"/>
          <w:lang w:val="en"/>
        </w:rPr>
      </w:pPr>
      <w:r w:rsidRPr="002B205E">
        <w:rPr>
          <w:rFonts w:ascii="Montserrat" w:eastAsiaTheme="minorHAnsi" w:hAnsi="Montserrat" w:cstheme="minorHAnsi"/>
          <w:lang w:val="en-US" w:eastAsia="en-US"/>
        </w:rPr>
        <w:t xml:space="preserve">The monthly amount of the fellowship corresponds </w:t>
      </w:r>
      <w:r w:rsidRPr="0098288F">
        <w:rPr>
          <w:rFonts w:ascii="Montserrat" w:eastAsiaTheme="minorHAnsi" w:hAnsi="Montserrat" w:cstheme="minorHAnsi"/>
          <w:lang w:val="en-US" w:eastAsia="en-US"/>
        </w:rPr>
        <w:t xml:space="preserve">to € </w:t>
      </w:r>
      <w:r w:rsidR="0098288F" w:rsidRPr="0098288F">
        <w:rPr>
          <w:rFonts w:ascii="Montserrat" w:eastAsiaTheme="minorHAnsi" w:hAnsi="Montserrat" w:cstheme="minorHAnsi"/>
          <w:lang w:val="en-US" w:eastAsia="en-US"/>
        </w:rPr>
        <w:t>1</w:t>
      </w:r>
      <w:r w:rsidR="0098288F">
        <w:rPr>
          <w:rFonts w:ascii="Montserrat" w:eastAsiaTheme="minorHAnsi" w:hAnsi="Montserrat" w:cstheme="minorHAnsi"/>
          <w:lang w:val="en-US" w:eastAsia="en-US"/>
        </w:rPr>
        <w:t>144.</w:t>
      </w:r>
      <w:r w:rsidR="0098288F" w:rsidRPr="0098288F">
        <w:rPr>
          <w:rFonts w:ascii="Montserrat" w:eastAsiaTheme="minorHAnsi" w:hAnsi="Montserrat" w:cstheme="minorHAnsi"/>
          <w:lang w:val="en-US" w:eastAsia="en-US"/>
        </w:rPr>
        <w:t xml:space="preserve">64 </w:t>
      </w:r>
      <w:r w:rsidRPr="0098288F">
        <w:rPr>
          <w:rFonts w:ascii="Montserrat" w:eastAsiaTheme="minorHAnsi" w:hAnsi="Montserrat" w:cstheme="minorHAnsi"/>
          <w:lang w:val="en-US" w:eastAsia="en-US"/>
        </w:rPr>
        <w:t>(</w:t>
      </w:r>
      <w:r w:rsidR="00F64566" w:rsidRPr="002B205E">
        <w:rPr>
          <w:rFonts w:ascii="Montserrat" w:eastAsiaTheme="minorHAnsi" w:hAnsi="Montserrat" w:cstheme="minorHAnsi"/>
          <w:lang w:val="en-US" w:eastAsia="en-US"/>
        </w:rPr>
        <w:t>one thousand one hundred and four</w:t>
      </w:r>
      <w:r w:rsidR="0098288F">
        <w:rPr>
          <w:rFonts w:ascii="Montserrat" w:eastAsiaTheme="minorHAnsi" w:hAnsi="Montserrat" w:cstheme="minorHAnsi"/>
          <w:lang w:val="en-US" w:eastAsia="en-US"/>
        </w:rPr>
        <w:t>ty-four</w:t>
      </w:r>
      <w:r w:rsidR="00F64566" w:rsidRPr="002B205E">
        <w:rPr>
          <w:rFonts w:ascii="Montserrat" w:eastAsiaTheme="minorHAnsi" w:hAnsi="Montserrat" w:cstheme="minorHAnsi"/>
          <w:lang w:val="en-US" w:eastAsia="en-US"/>
        </w:rPr>
        <w:t xml:space="preserve"> </w:t>
      </w:r>
      <w:r w:rsidRPr="002B205E">
        <w:rPr>
          <w:rFonts w:ascii="Montserrat" w:eastAsiaTheme="minorHAnsi" w:hAnsi="Montserrat" w:cstheme="minorHAnsi"/>
          <w:lang w:val="en-US" w:eastAsia="en-US"/>
        </w:rPr>
        <w:t xml:space="preserve">euros and </w:t>
      </w:r>
      <w:r w:rsidR="00F64566" w:rsidRPr="002B205E">
        <w:rPr>
          <w:rFonts w:ascii="Montserrat" w:eastAsiaTheme="minorHAnsi" w:hAnsi="Montserrat" w:cstheme="minorHAnsi"/>
          <w:lang w:val="en-US" w:eastAsia="en-US"/>
        </w:rPr>
        <w:t>sixty-four</w:t>
      </w:r>
      <w:r w:rsidRPr="002B205E">
        <w:rPr>
          <w:rFonts w:ascii="Montserrat" w:eastAsiaTheme="minorHAnsi" w:hAnsi="Montserrat" w:cstheme="minorHAnsi"/>
          <w:lang w:val="en-US" w:eastAsia="en-US"/>
        </w:rPr>
        <w:t xml:space="preserve"> cents), paid monthly by bank transfer, according to the table of stipend values of FCT, I.P., in the country</w:t>
      </w:r>
      <w:r w:rsidRPr="002B205E">
        <w:rPr>
          <w:rFonts w:ascii="Montserrat" w:hAnsi="Montserrat" w:cstheme="minorHAnsi"/>
          <w:color w:val="212121"/>
          <w:lang w:val="en"/>
        </w:rPr>
        <w:t>.</w:t>
      </w:r>
    </w:p>
    <w:p w14:paraId="2F666E39" w14:textId="079F4C2A" w:rsidR="004A7382" w:rsidRPr="002B205E" w:rsidRDefault="004A7382" w:rsidP="004A7382">
      <w:pPr>
        <w:pStyle w:val="HTMLpr-formatado"/>
        <w:shd w:val="clear" w:color="auto" w:fill="FFFFFF"/>
        <w:jc w:val="both"/>
        <w:rPr>
          <w:rFonts w:ascii="Montserrat" w:hAnsi="Montserrat" w:cstheme="minorHAnsi"/>
          <w:color w:val="212121"/>
          <w:lang w:val="en"/>
        </w:rPr>
      </w:pPr>
    </w:p>
    <w:p w14:paraId="0539975E" w14:textId="3B68E787" w:rsidR="004A7382" w:rsidRPr="002B205E" w:rsidRDefault="004A7382" w:rsidP="004A7382">
      <w:pPr>
        <w:pStyle w:val="HTMLpr-formatado"/>
        <w:shd w:val="clear" w:color="auto" w:fill="FFFFFF"/>
        <w:jc w:val="both"/>
        <w:rPr>
          <w:rFonts w:ascii="Montserrat" w:hAnsi="Montserrat" w:cstheme="minorHAnsi"/>
          <w:b/>
          <w:color w:val="212121"/>
          <w:lang w:val="en"/>
        </w:rPr>
      </w:pPr>
      <w:r w:rsidRPr="002B205E">
        <w:rPr>
          <w:rFonts w:ascii="Montserrat" w:hAnsi="Montserrat" w:cstheme="minorHAnsi"/>
          <w:b/>
          <w:color w:val="212121"/>
          <w:lang w:val="en"/>
        </w:rPr>
        <w:t>Selection Methods:</w:t>
      </w:r>
    </w:p>
    <w:p w14:paraId="67E0CAF7" w14:textId="36C440BA" w:rsidR="004A7382" w:rsidRPr="002B205E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>The motivation letter and CV of the candidates will be evaluated according to the weighting of the factors indicated below.</w:t>
      </w:r>
    </w:p>
    <w:p w14:paraId="21F3F6A4" w14:textId="77777777" w:rsidR="004A7382" w:rsidRPr="002B205E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1E91AB7F" w14:textId="1CC5B4AA" w:rsidR="004A7382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A5758C">
        <w:rPr>
          <w:rFonts w:ascii="Montserrat" w:hAnsi="Montserrat"/>
          <w:sz w:val="20"/>
          <w:szCs w:val="20"/>
          <w:lang w:val="en-US"/>
        </w:rPr>
        <w:t>Preferential Factors and assigned values in %:</w:t>
      </w:r>
    </w:p>
    <w:p w14:paraId="67B0B01A" w14:textId="5B0509AF" w:rsidR="00A94035" w:rsidRPr="00325ED6" w:rsidRDefault="00325ED6" w:rsidP="00325ED6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>
        <w:rPr>
          <w:rFonts w:ascii="Montserrat" w:hAnsi="Montserrat"/>
          <w:sz w:val="20"/>
          <w:szCs w:val="20"/>
          <w:lang w:val="en-US"/>
        </w:rPr>
        <w:t xml:space="preserve">- </w:t>
      </w:r>
      <w:r w:rsidR="00A94035" w:rsidRPr="00325ED6">
        <w:rPr>
          <w:rFonts w:ascii="Montserrat" w:hAnsi="Montserrat"/>
          <w:sz w:val="20"/>
          <w:szCs w:val="20"/>
          <w:lang w:val="en-US"/>
        </w:rPr>
        <w:t>Knowledge in Alzheimer’s disease – 20%;</w:t>
      </w:r>
    </w:p>
    <w:p w14:paraId="4B979806" w14:textId="4F9F30F3" w:rsidR="00A94035" w:rsidRPr="00325ED6" w:rsidRDefault="00325ED6" w:rsidP="00325ED6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>
        <w:rPr>
          <w:rFonts w:ascii="Montserrat" w:hAnsi="Montserrat"/>
          <w:sz w:val="20"/>
          <w:szCs w:val="20"/>
          <w:lang w:val="en-US"/>
        </w:rPr>
        <w:t xml:space="preserve">- </w:t>
      </w:r>
      <w:r w:rsidR="00A94035" w:rsidRPr="00325ED6">
        <w:rPr>
          <w:rFonts w:ascii="Montserrat" w:hAnsi="Montserrat"/>
          <w:sz w:val="20"/>
          <w:szCs w:val="20"/>
          <w:lang w:val="en-US"/>
        </w:rPr>
        <w:t>Research experience in neurosciences – 30%;</w:t>
      </w:r>
    </w:p>
    <w:p w14:paraId="37884C0E" w14:textId="719F5A34" w:rsidR="00A94035" w:rsidRPr="00325ED6" w:rsidRDefault="00325ED6" w:rsidP="00325ED6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>
        <w:rPr>
          <w:rFonts w:ascii="Montserrat" w:hAnsi="Montserrat"/>
          <w:sz w:val="20"/>
          <w:szCs w:val="20"/>
          <w:lang w:val="en-US"/>
        </w:rPr>
        <w:lastRenderedPageBreak/>
        <w:t xml:space="preserve">- </w:t>
      </w:r>
      <w:r w:rsidR="00A94035" w:rsidRPr="00325ED6">
        <w:rPr>
          <w:rFonts w:ascii="Montserrat" w:hAnsi="Montserrat"/>
          <w:sz w:val="20"/>
          <w:szCs w:val="20"/>
          <w:lang w:val="en-US"/>
        </w:rPr>
        <w:t>Knowledge in Excel, graphpad, illustrator and image analysis software (ICY, Image J) – 20%;</w:t>
      </w:r>
    </w:p>
    <w:p w14:paraId="01D0E091" w14:textId="2973DE0C" w:rsidR="00A94035" w:rsidRPr="00325ED6" w:rsidRDefault="00325ED6" w:rsidP="00325ED6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>
        <w:rPr>
          <w:rFonts w:ascii="Montserrat" w:hAnsi="Montserrat"/>
          <w:sz w:val="20"/>
          <w:szCs w:val="20"/>
          <w:lang w:val="en-US"/>
        </w:rPr>
        <w:t xml:space="preserve">- </w:t>
      </w:r>
      <w:r w:rsidR="00A94035" w:rsidRPr="00325ED6">
        <w:rPr>
          <w:rFonts w:ascii="Montserrat" w:hAnsi="Montserrat"/>
          <w:sz w:val="20"/>
          <w:szCs w:val="20"/>
          <w:lang w:val="en-US"/>
        </w:rPr>
        <w:t>English (motivation letter evaluation) – 10%;</w:t>
      </w:r>
    </w:p>
    <w:p w14:paraId="277262D3" w14:textId="6406ACD4" w:rsidR="00A94035" w:rsidRPr="00325ED6" w:rsidRDefault="00325ED6" w:rsidP="00325ED6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>
        <w:rPr>
          <w:rFonts w:ascii="Montserrat" w:hAnsi="Montserrat"/>
          <w:sz w:val="20"/>
          <w:szCs w:val="20"/>
          <w:lang w:val="en-US"/>
        </w:rPr>
        <w:t xml:space="preserve">- </w:t>
      </w:r>
      <w:r w:rsidR="00A94035" w:rsidRPr="00325ED6">
        <w:rPr>
          <w:rFonts w:ascii="Montserrat" w:hAnsi="Montserrat"/>
          <w:sz w:val="20"/>
          <w:szCs w:val="20"/>
          <w:lang w:val="en-US"/>
        </w:rPr>
        <w:t>Motivation – 10%;</w:t>
      </w:r>
    </w:p>
    <w:p w14:paraId="64B68D8A" w14:textId="795CBA95" w:rsidR="00A94035" w:rsidRPr="00325ED6" w:rsidRDefault="00325ED6" w:rsidP="00325ED6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>
        <w:rPr>
          <w:rFonts w:ascii="Montserrat" w:hAnsi="Montserrat"/>
          <w:sz w:val="20"/>
          <w:szCs w:val="20"/>
          <w:lang w:val="en-US"/>
        </w:rPr>
        <w:t xml:space="preserve">- </w:t>
      </w:r>
      <w:r w:rsidR="00A94035" w:rsidRPr="00325ED6">
        <w:rPr>
          <w:rFonts w:ascii="Montserrat" w:hAnsi="Montserrat"/>
          <w:sz w:val="20"/>
          <w:szCs w:val="20"/>
          <w:lang w:val="en-US"/>
        </w:rPr>
        <w:t>Curiosity and Problem solving – 10%.</w:t>
      </w:r>
    </w:p>
    <w:p w14:paraId="44729044" w14:textId="77777777" w:rsidR="00A94035" w:rsidRDefault="00A94035" w:rsidP="00795651">
      <w:pPr>
        <w:jc w:val="both"/>
        <w:rPr>
          <w:rFonts w:ascii="Montserrat" w:hAnsi="Montserrat"/>
          <w:bCs/>
          <w:sz w:val="20"/>
          <w:szCs w:val="20"/>
          <w:lang w:val="en-US"/>
        </w:rPr>
      </w:pPr>
    </w:p>
    <w:p w14:paraId="108426E9" w14:textId="4121B03B" w:rsidR="00795651" w:rsidRPr="00A5758C" w:rsidRDefault="00795651" w:rsidP="00795651">
      <w:pPr>
        <w:jc w:val="both"/>
        <w:rPr>
          <w:rFonts w:ascii="Montserrat" w:hAnsi="Montserrat"/>
          <w:sz w:val="20"/>
          <w:szCs w:val="20"/>
          <w:lang w:val="en-US"/>
        </w:rPr>
      </w:pPr>
      <w:r w:rsidRPr="00A5758C">
        <w:rPr>
          <w:rFonts w:ascii="Montserrat" w:hAnsi="Montserrat"/>
          <w:bCs/>
          <w:sz w:val="20"/>
          <w:szCs w:val="20"/>
          <w:lang w:val="en-US"/>
        </w:rPr>
        <w:t>The top 3 candidates will be interviewed, and the final classification of the candidates will result from the curricular evaluation (60%), according to the weighting of the factors indicated in the table above, and to the interview evaluation (40%)</w:t>
      </w:r>
      <w:r w:rsidRPr="00A5758C">
        <w:rPr>
          <w:rFonts w:ascii="Montserrat" w:hAnsi="Montserrat"/>
          <w:sz w:val="20"/>
          <w:szCs w:val="20"/>
          <w:lang w:val="en-US"/>
        </w:rPr>
        <w:t xml:space="preserve">. </w:t>
      </w:r>
    </w:p>
    <w:p w14:paraId="4EAD8E68" w14:textId="2AC33D5E" w:rsidR="00C413B1" w:rsidRPr="00795651" w:rsidRDefault="00C413B1" w:rsidP="004A7382">
      <w:pPr>
        <w:spacing w:after="0"/>
        <w:jc w:val="both"/>
        <w:rPr>
          <w:rFonts w:ascii="Montserrat" w:hAnsi="Montserrat" w:cstheme="minorHAnsi"/>
          <w:sz w:val="20"/>
          <w:szCs w:val="20"/>
          <w:lang w:val="en-US"/>
        </w:rPr>
      </w:pPr>
    </w:p>
    <w:p w14:paraId="1F160C67" w14:textId="2BE6894F" w:rsidR="004A7382" w:rsidRPr="002B205E" w:rsidRDefault="004A7382" w:rsidP="004A7382">
      <w:pPr>
        <w:spacing w:after="0"/>
        <w:jc w:val="both"/>
        <w:rPr>
          <w:rFonts w:ascii="Montserrat" w:hAnsi="Montserrat" w:cstheme="minorHAnsi"/>
          <w:sz w:val="20"/>
          <w:szCs w:val="20"/>
          <w:lang w:val="en-GB"/>
        </w:rPr>
      </w:pPr>
      <w:r w:rsidRPr="002B205E">
        <w:rPr>
          <w:rFonts w:ascii="Montserrat" w:hAnsi="Montserrat"/>
          <w:b/>
          <w:sz w:val="20"/>
          <w:szCs w:val="20"/>
          <w:lang w:val="en-GB"/>
        </w:rPr>
        <w:t>Selection Jury:</w:t>
      </w:r>
    </w:p>
    <w:p w14:paraId="0B553E89" w14:textId="23EF7807" w:rsidR="00795651" w:rsidRPr="00795651" w:rsidRDefault="00BA2439" w:rsidP="0079565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>
        <w:rPr>
          <w:rFonts w:ascii="Montserrat" w:hAnsi="Montserrat"/>
          <w:sz w:val="20"/>
          <w:szCs w:val="20"/>
          <w:lang w:val="en-US"/>
        </w:rPr>
        <w:t xml:space="preserve">- </w:t>
      </w:r>
      <w:r w:rsidR="00795651" w:rsidRPr="00795651">
        <w:rPr>
          <w:rFonts w:ascii="Montserrat" w:hAnsi="Montserrat"/>
          <w:sz w:val="20"/>
          <w:szCs w:val="20"/>
          <w:lang w:val="en-US"/>
        </w:rPr>
        <w:t>Claudia Almeida – President of the Jury, FCM|NMS</w:t>
      </w:r>
    </w:p>
    <w:p w14:paraId="1E45412C" w14:textId="5DCD45B6" w:rsidR="00795651" w:rsidRPr="00795651" w:rsidRDefault="00BA2439" w:rsidP="0079565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>
        <w:rPr>
          <w:rFonts w:ascii="Montserrat" w:hAnsi="Montserrat"/>
          <w:sz w:val="20"/>
          <w:szCs w:val="20"/>
          <w:lang w:val="en-US"/>
        </w:rPr>
        <w:t xml:space="preserve">- </w:t>
      </w:r>
      <w:r w:rsidR="00795651" w:rsidRPr="00795651">
        <w:rPr>
          <w:rFonts w:ascii="Montserrat" w:hAnsi="Montserrat"/>
          <w:sz w:val="20"/>
          <w:szCs w:val="20"/>
          <w:lang w:val="en-US"/>
        </w:rPr>
        <w:t>João Ferreira</w:t>
      </w:r>
      <w:r w:rsidR="00840735">
        <w:rPr>
          <w:rFonts w:ascii="Montserrat" w:hAnsi="Montserrat"/>
          <w:sz w:val="20"/>
          <w:szCs w:val="20"/>
          <w:lang w:val="en-US"/>
        </w:rPr>
        <w:t xml:space="preserve"> </w:t>
      </w:r>
      <w:r w:rsidR="00795651" w:rsidRPr="00795651">
        <w:rPr>
          <w:rFonts w:ascii="Montserrat" w:hAnsi="Montserrat"/>
          <w:sz w:val="20"/>
          <w:szCs w:val="20"/>
          <w:lang w:val="en-US"/>
        </w:rPr>
        <w:t>– 1st Effective Jury Member, FCM|NMS</w:t>
      </w:r>
    </w:p>
    <w:p w14:paraId="1ADBC283" w14:textId="1D3E18DD" w:rsidR="00795651" w:rsidRPr="00795651" w:rsidRDefault="00BA2439" w:rsidP="0079565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>
        <w:rPr>
          <w:rFonts w:ascii="Montserrat" w:hAnsi="Montserrat"/>
          <w:sz w:val="20"/>
          <w:szCs w:val="20"/>
          <w:lang w:val="en-US"/>
        </w:rPr>
        <w:t xml:space="preserve">- </w:t>
      </w:r>
      <w:r w:rsidR="00795651" w:rsidRPr="00795651">
        <w:rPr>
          <w:rFonts w:ascii="Montserrat" w:hAnsi="Montserrat"/>
          <w:sz w:val="20"/>
          <w:szCs w:val="20"/>
          <w:lang w:val="en-US"/>
        </w:rPr>
        <w:t>Rita Teodoro – 2nd Effective Jury Member, FCM|NMS</w:t>
      </w:r>
    </w:p>
    <w:p w14:paraId="7BC1DE93" w14:textId="0089AA45" w:rsidR="00795651" w:rsidRPr="00795651" w:rsidRDefault="00BA2439" w:rsidP="0079565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>
        <w:rPr>
          <w:rFonts w:ascii="Montserrat" w:hAnsi="Montserrat"/>
          <w:sz w:val="20"/>
          <w:szCs w:val="20"/>
          <w:lang w:val="en-US"/>
        </w:rPr>
        <w:t xml:space="preserve">- </w:t>
      </w:r>
      <w:r w:rsidR="00795651" w:rsidRPr="00795651">
        <w:rPr>
          <w:rFonts w:ascii="Montserrat" w:hAnsi="Montserrat"/>
          <w:sz w:val="20"/>
          <w:szCs w:val="20"/>
          <w:lang w:val="en-US"/>
        </w:rPr>
        <w:t>Paulo Pereira</w:t>
      </w:r>
      <w:r w:rsidR="00840735">
        <w:rPr>
          <w:rFonts w:ascii="Montserrat" w:hAnsi="Montserrat"/>
          <w:sz w:val="20"/>
          <w:szCs w:val="20"/>
          <w:lang w:val="en-US"/>
        </w:rPr>
        <w:t xml:space="preserve"> </w:t>
      </w:r>
      <w:r w:rsidR="00795651" w:rsidRPr="00795651">
        <w:rPr>
          <w:rFonts w:ascii="Montserrat" w:hAnsi="Montserrat"/>
          <w:sz w:val="20"/>
          <w:szCs w:val="20"/>
          <w:lang w:val="en-US"/>
        </w:rPr>
        <w:t>– 1st Alternate Jury Member, FCM|NMS</w:t>
      </w:r>
    </w:p>
    <w:p w14:paraId="57849613" w14:textId="42E53E8C" w:rsidR="00795651" w:rsidRPr="00795651" w:rsidRDefault="00BA2439" w:rsidP="0079565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>
        <w:rPr>
          <w:rFonts w:ascii="Montserrat" w:hAnsi="Montserrat"/>
          <w:sz w:val="20"/>
          <w:szCs w:val="20"/>
          <w:lang w:val="en-US"/>
        </w:rPr>
        <w:t xml:space="preserve">- </w:t>
      </w:r>
      <w:r w:rsidR="00795651" w:rsidRPr="00795651">
        <w:rPr>
          <w:rFonts w:ascii="Montserrat" w:hAnsi="Montserrat"/>
          <w:sz w:val="20"/>
          <w:szCs w:val="20"/>
          <w:lang w:val="en-US"/>
        </w:rPr>
        <w:t>César Mendes – 2nd Alternate Jury Member, FCM|NMS</w:t>
      </w:r>
    </w:p>
    <w:p w14:paraId="53E8E250" w14:textId="283EF82C" w:rsidR="004A7382" w:rsidRPr="002B205E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12C3730C" w14:textId="6DEBCBC7" w:rsidR="004A7382" w:rsidRPr="002B205E" w:rsidRDefault="004A7382" w:rsidP="004A7382">
      <w:pPr>
        <w:spacing w:after="0"/>
        <w:jc w:val="both"/>
        <w:rPr>
          <w:rFonts w:ascii="Montserrat" w:hAnsi="Montserrat"/>
          <w:b/>
          <w:sz w:val="20"/>
          <w:szCs w:val="20"/>
          <w:lang w:val="en-US"/>
        </w:rPr>
      </w:pPr>
      <w:r w:rsidRPr="002B205E">
        <w:rPr>
          <w:rFonts w:ascii="Montserrat" w:hAnsi="Montserrat"/>
          <w:b/>
          <w:sz w:val="20"/>
          <w:szCs w:val="20"/>
          <w:lang w:val="en-US"/>
        </w:rPr>
        <w:t>Form of publicizing/notifying the results:</w:t>
      </w:r>
    </w:p>
    <w:p w14:paraId="09F58729" w14:textId="731D78B0" w:rsidR="004A7382" w:rsidRPr="002B205E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 xml:space="preserve">The results of the evaluation will be </w:t>
      </w:r>
      <w:r w:rsidR="00795651" w:rsidRPr="002B205E">
        <w:rPr>
          <w:rFonts w:ascii="Montserrat" w:hAnsi="Montserrat"/>
          <w:sz w:val="20"/>
          <w:szCs w:val="20"/>
          <w:lang w:val="en-US"/>
        </w:rPr>
        <w:t>sent</w:t>
      </w:r>
      <w:r w:rsidRPr="002B205E">
        <w:rPr>
          <w:rFonts w:ascii="Montserrat" w:hAnsi="Montserrat"/>
          <w:sz w:val="20"/>
          <w:szCs w:val="20"/>
          <w:lang w:val="en-US"/>
        </w:rPr>
        <w:t xml:space="preserve"> by email to the candidates who submitted the application within the deadline.</w:t>
      </w:r>
      <w:r w:rsidRPr="002B205E">
        <w:rPr>
          <w:rFonts w:ascii="Montserrat" w:hAnsi="Montserrat"/>
          <w:sz w:val="20"/>
          <w:szCs w:val="20"/>
          <w:lang w:val="en-GB"/>
        </w:rPr>
        <w:t xml:space="preserve"> </w:t>
      </w:r>
      <w:r w:rsidRPr="002B205E">
        <w:rPr>
          <w:rFonts w:ascii="Montserrat" w:hAnsi="Montserrat"/>
          <w:sz w:val="20"/>
          <w:szCs w:val="20"/>
          <w:lang w:val="en-US"/>
        </w:rPr>
        <w:t>The candidates will also be notified by email that if they wish to comment at the prior hearing, they should present their comments by email within</w:t>
      </w:r>
      <w:r w:rsidR="00F17B61">
        <w:rPr>
          <w:rFonts w:ascii="Montserrat" w:hAnsi="Montserrat"/>
          <w:sz w:val="20"/>
          <w:szCs w:val="20"/>
          <w:lang w:val="en-US"/>
        </w:rPr>
        <w:t xml:space="preserve"> </w:t>
      </w:r>
      <w:r w:rsidRPr="002B205E">
        <w:rPr>
          <w:rFonts w:ascii="Montserrat" w:hAnsi="Montserrat"/>
          <w:sz w:val="20"/>
          <w:szCs w:val="20"/>
          <w:lang w:val="en-US"/>
        </w:rPr>
        <w:t>10 working days.</w:t>
      </w:r>
    </w:p>
    <w:p w14:paraId="7E932103" w14:textId="6D667490" w:rsidR="004A7382" w:rsidRPr="002B205E" w:rsidRDefault="004A7382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0E92978D" w14:textId="7148E551" w:rsidR="004A7382" w:rsidRPr="002B205E" w:rsidRDefault="004A7382" w:rsidP="009E759F">
      <w:pPr>
        <w:spacing w:after="0"/>
        <w:jc w:val="both"/>
        <w:rPr>
          <w:rFonts w:ascii="Montserrat" w:hAnsi="Montserrat"/>
          <w:b/>
          <w:sz w:val="20"/>
          <w:szCs w:val="20"/>
          <w:lang w:val="en-US"/>
        </w:rPr>
      </w:pPr>
      <w:r w:rsidRPr="002B205E">
        <w:rPr>
          <w:rFonts w:ascii="Montserrat" w:hAnsi="Montserrat"/>
          <w:b/>
          <w:sz w:val="20"/>
          <w:szCs w:val="20"/>
          <w:lang w:val="en-US"/>
        </w:rPr>
        <w:t>Application deadline and form of presentation of applications:</w:t>
      </w:r>
    </w:p>
    <w:p w14:paraId="49F116D3" w14:textId="68CFB968" w:rsidR="004A7382" w:rsidRPr="002B205E" w:rsidRDefault="004A7382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 xml:space="preserve">The call is open </w:t>
      </w:r>
      <w:r w:rsidRPr="00A94035">
        <w:rPr>
          <w:rFonts w:ascii="Montserrat" w:hAnsi="Montserrat"/>
          <w:sz w:val="20"/>
          <w:szCs w:val="20"/>
          <w:lang w:val="en-US"/>
        </w:rPr>
        <w:t xml:space="preserve">from </w:t>
      </w:r>
      <w:r w:rsidR="00A94035" w:rsidRPr="00A94035">
        <w:rPr>
          <w:rFonts w:ascii="Montserrat" w:hAnsi="Montserrat"/>
          <w:sz w:val="20"/>
          <w:szCs w:val="20"/>
          <w:lang w:val="en-US"/>
        </w:rPr>
        <w:t>April 26</w:t>
      </w:r>
      <w:bookmarkStart w:id="0" w:name="_GoBack"/>
      <w:r w:rsidRPr="00A94035">
        <w:rPr>
          <w:rFonts w:ascii="Montserrat" w:hAnsi="Montserrat"/>
          <w:sz w:val="20"/>
          <w:szCs w:val="20"/>
          <w:lang w:val="en-US"/>
        </w:rPr>
        <w:t xml:space="preserve"> </w:t>
      </w:r>
      <w:bookmarkEnd w:id="0"/>
      <w:r w:rsidRPr="00A94035">
        <w:rPr>
          <w:rFonts w:ascii="Montserrat" w:hAnsi="Montserrat"/>
          <w:sz w:val="20"/>
          <w:szCs w:val="20"/>
          <w:lang w:val="en-US"/>
        </w:rPr>
        <w:t>to</w:t>
      </w:r>
      <w:r w:rsidR="00A94035" w:rsidRPr="00A94035">
        <w:rPr>
          <w:rFonts w:ascii="Montserrat" w:hAnsi="Montserrat"/>
          <w:sz w:val="20"/>
          <w:szCs w:val="20"/>
          <w:lang w:val="en-US"/>
        </w:rPr>
        <w:t xml:space="preserve"> May</w:t>
      </w:r>
      <w:r w:rsidRPr="00A94035">
        <w:rPr>
          <w:rFonts w:ascii="Montserrat" w:hAnsi="Montserrat"/>
          <w:sz w:val="20"/>
          <w:szCs w:val="20"/>
          <w:lang w:val="en-US"/>
        </w:rPr>
        <w:t xml:space="preserve"> </w:t>
      </w:r>
      <w:r w:rsidR="00A94035" w:rsidRPr="00A94035">
        <w:rPr>
          <w:rFonts w:ascii="Montserrat" w:hAnsi="Montserrat"/>
          <w:sz w:val="20"/>
          <w:szCs w:val="20"/>
          <w:lang w:val="en-US"/>
        </w:rPr>
        <w:t>10</w:t>
      </w:r>
      <w:r w:rsidR="00F17B61" w:rsidRPr="00A94035">
        <w:rPr>
          <w:rFonts w:ascii="Montserrat" w:hAnsi="Montserrat"/>
          <w:sz w:val="20"/>
          <w:szCs w:val="20"/>
          <w:lang w:val="en-GB"/>
        </w:rPr>
        <w:t xml:space="preserve"> (till 17</w:t>
      </w:r>
      <w:r w:rsidR="009E759F" w:rsidRPr="00A94035">
        <w:rPr>
          <w:rFonts w:ascii="Montserrat" w:hAnsi="Montserrat"/>
          <w:sz w:val="20"/>
          <w:szCs w:val="20"/>
          <w:lang w:val="en-GB"/>
        </w:rPr>
        <w:t>:00</w:t>
      </w:r>
      <w:r w:rsidR="009E759F" w:rsidRPr="002B205E">
        <w:rPr>
          <w:rFonts w:ascii="Montserrat" w:hAnsi="Montserrat"/>
          <w:sz w:val="20"/>
          <w:szCs w:val="20"/>
          <w:lang w:val="en-GB"/>
        </w:rPr>
        <w:t xml:space="preserve"> </w:t>
      </w:r>
      <w:r w:rsidR="00F17B61">
        <w:rPr>
          <w:rFonts w:ascii="Montserrat" w:hAnsi="Montserrat"/>
          <w:sz w:val="20"/>
          <w:szCs w:val="20"/>
          <w:lang w:val="en-GB"/>
        </w:rPr>
        <w:t>PM</w:t>
      </w:r>
      <w:r w:rsidRPr="002B205E">
        <w:rPr>
          <w:rFonts w:ascii="Montserrat" w:hAnsi="Montserrat"/>
          <w:sz w:val="20"/>
          <w:szCs w:val="20"/>
          <w:lang w:val="en-GB"/>
        </w:rPr>
        <w:t>)</w:t>
      </w:r>
      <w:r w:rsidR="00A94035">
        <w:rPr>
          <w:rFonts w:ascii="Montserrat" w:hAnsi="Montserrat"/>
          <w:sz w:val="20"/>
          <w:szCs w:val="20"/>
          <w:lang w:val="en-GB"/>
        </w:rPr>
        <w:t>,</w:t>
      </w:r>
      <w:r w:rsidR="00A94035">
        <w:rPr>
          <w:rFonts w:ascii="Montserrat" w:hAnsi="Montserrat"/>
          <w:sz w:val="20"/>
          <w:szCs w:val="20"/>
          <w:lang w:val="en-US"/>
        </w:rPr>
        <w:t xml:space="preserve"> 2022,</w:t>
      </w:r>
      <w:r w:rsidRPr="002B205E">
        <w:rPr>
          <w:rFonts w:ascii="Montserrat" w:hAnsi="Montserrat"/>
          <w:sz w:val="20"/>
          <w:szCs w:val="20"/>
          <w:lang w:val="en-GB"/>
        </w:rPr>
        <w:t xml:space="preserve"> </w:t>
      </w:r>
      <w:r w:rsidRPr="002B205E">
        <w:rPr>
          <w:rFonts w:ascii="Montserrat" w:hAnsi="Montserrat"/>
          <w:sz w:val="20"/>
          <w:szCs w:val="20"/>
          <w:lang w:val="en-US"/>
        </w:rPr>
        <w:t xml:space="preserve">and is published on </w:t>
      </w:r>
      <w:hyperlink r:id="rId8" w:history="1">
        <w:r w:rsidRPr="002B205E">
          <w:rPr>
            <w:rStyle w:val="Hiperligao"/>
            <w:rFonts w:ascii="Montserrat" w:hAnsi="Montserrat"/>
            <w:sz w:val="20"/>
            <w:szCs w:val="20"/>
            <w:lang w:val="en-US"/>
          </w:rPr>
          <w:t>https://euraxess.ec.europa.eu/</w:t>
        </w:r>
      </w:hyperlink>
      <w:r w:rsidRPr="002B205E">
        <w:rPr>
          <w:rFonts w:ascii="Montserrat" w:hAnsi="Montserrat"/>
          <w:sz w:val="20"/>
          <w:szCs w:val="20"/>
          <w:lang w:val="en-US"/>
        </w:rPr>
        <w:t xml:space="preserve"> </w:t>
      </w:r>
      <w:r w:rsidRPr="0098288F">
        <w:rPr>
          <w:rFonts w:ascii="Montserrat" w:hAnsi="Montserrat"/>
          <w:sz w:val="20"/>
          <w:szCs w:val="20"/>
          <w:lang w:val="en-US"/>
        </w:rPr>
        <w:t xml:space="preserve">and in </w:t>
      </w:r>
      <w:hyperlink r:id="rId9" w:history="1">
        <w:r w:rsidR="0098288F" w:rsidRPr="0098288F">
          <w:rPr>
            <w:rStyle w:val="Hiperligao"/>
            <w:rFonts w:ascii="Montserrat" w:hAnsi="Montserrat"/>
            <w:sz w:val="20"/>
            <w:szCs w:val="20"/>
            <w:lang w:val="en-GB"/>
          </w:rPr>
          <w:t>https://www.nms.unl.pt/en-us/NMS/Join-NMS/Recruiting</w:t>
        </w:r>
      </w:hyperlink>
      <w:r w:rsidR="0098288F" w:rsidRPr="0098288F">
        <w:rPr>
          <w:rFonts w:ascii="Montserrat" w:hAnsi="Montserrat"/>
          <w:sz w:val="20"/>
          <w:szCs w:val="20"/>
          <w:lang w:val="en-GB"/>
        </w:rPr>
        <w:t xml:space="preserve"> </w:t>
      </w:r>
      <w:r w:rsidRPr="0098288F">
        <w:rPr>
          <w:rFonts w:ascii="Montserrat" w:hAnsi="Montserrat"/>
          <w:sz w:val="20"/>
          <w:szCs w:val="20"/>
          <w:lang w:val="en-US"/>
        </w:rPr>
        <w:t xml:space="preserve"> (</w:t>
      </w:r>
      <w:r w:rsidR="009E759F" w:rsidRPr="0098288F">
        <w:rPr>
          <w:rFonts w:ascii="Montserrat" w:hAnsi="Montserrat"/>
          <w:sz w:val="20"/>
          <w:szCs w:val="20"/>
          <w:lang w:val="en-US"/>
        </w:rPr>
        <w:t>Portuguese</w:t>
      </w:r>
      <w:r w:rsidRPr="0098288F">
        <w:rPr>
          <w:rFonts w:ascii="Montserrat" w:hAnsi="Montserrat"/>
          <w:sz w:val="20"/>
          <w:szCs w:val="20"/>
          <w:lang w:val="en-US"/>
        </w:rPr>
        <w:t xml:space="preserve"> and </w:t>
      </w:r>
      <w:r w:rsidR="009E759F" w:rsidRPr="0098288F">
        <w:rPr>
          <w:rFonts w:ascii="Montserrat" w:hAnsi="Montserrat"/>
          <w:sz w:val="20"/>
          <w:szCs w:val="20"/>
          <w:lang w:val="en-US"/>
        </w:rPr>
        <w:t>English</w:t>
      </w:r>
      <w:r w:rsidRPr="0098288F">
        <w:rPr>
          <w:rFonts w:ascii="Montserrat" w:hAnsi="Montserrat"/>
          <w:sz w:val="20"/>
          <w:szCs w:val="20"/>
          <w:lang w:val="en-US"/>
        </w:rPr>
        <w:t xml:space="preserve"> version</w:t>
      </w:r>
      <w:r w:rsidR="009E759F" w:rsidRPr="0098288F">
        <w:rPr>
          <w:rFonts w:ascii="Montserrat" w:hAnsi="Montserrat"/>
          <w:sz w:val="20"/>
          <w:szCs w:val="20"/>
          <w:lang w:val="en-US"/>
        </w:rPr>
        <w:t>s</w:t>
      </w:r>
      <w:r w:rsidRPr="0098288F">
        <w:rPr>
          <w:rFonts w:ascii="Montserrat" w:hAnsi="Montserrat"/>
          <w:sz w:val="20"/>
          <w:szCs w:val="20"/>
          <w:lang w:val="en-US"/>
        </w:rPr>
        <w:t xml:space="preserve"> on this website).</w:t>
      </w:r>
    </w:p>
    <w:p w14:paraId="324E8323" w14:textId="77777777" w:rsidR="009E759F" w:rsidRPr="002B205E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0B01218B" w14:textId="355DAEFA" w:rsidR="004A7382" w:rsidRPr="002B205E" w:rsidRDefault="004A7382" w:rsidP="009E759F">
      <w:pPr>
        <w:spacing w:after="0"/>
        <w:jc w:val="both"/>
        <w:rPr>
          <w:rFonts w:ascii="Montserrat" w:hAnsi="Montserrat"/>
          <w:b/>
          <w:bCs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 xml:space="preserve">Applications have to be submitted by email, to </w:t>
      </w:r>
      <w:hyperlink r:id="rId10" w:history="1">
        <w:r w:rsidRPr="002B205E">
          <w:rPr>
            <w:rStyle w:val="Hiperligao"/>
            <w:rFonts w:ascii="Montserrat" w:hAnsi="Montserrat"/>
            <w:sz w:val="20"/>
            <w:szCs w:val="20"/>
            <w:lang w:val="en-US"/>
          </w:rPr>
          <w:t>applications@nms.unl.pt</w:t>
        </w:r>
      </w:hyperlink>
      <w:r w:rsidRPr="002B205E">
        <w:rPr>
          <w:rFonts w:ascii="Montserrat" w:hAnsi="Montserrat"/>
          <w:sz w:val="20"/>
          <w:szCs w:val="20"/>
          <w:lang w:val="en-US"/>
        </w:rPr>
        <w:t xml:space="preserve">, </w:t>
      </w:r>
      <w:r w:rsidRPr="002B205E">
        <w:rPr>
          <w:rFonts w:ascii="Montserrat" w:hAnsi="Montserrat"/>
          <w:b/>
          <w:bCs/>
          <w:sz w:val="20"/>
          <w:szCs w:val="20"/>
          <w:lang w:val="en-US"/>
        </w:rPr>
        <w:t>mentioning the refer</w:t>
      </w:r>
      <w:r w:rsidR="009E759F" w:rsidRPr="002B205E">
        <w:rPr>
          <w:rFonts w:ascii="Montserrat" w:hAnsi="Montserrat"/>
          <w:b/>
          <w:bCs/>
          <w:sz w:val="20"/>
          <w:szCs w:val="20"/>
          <w:lang w:val="en-US"/>
        </w:rPr>
        <w:t xml:space="preserve">ence </w:t>
      </w:r>
      <w:r w:rsidR="0098288F">
        <w:rPr>
          <w:rFonts w:ascii="Montserrat" w:hAnsi="Montserrat"/>
          <w:b/>
          <w:bCs/>
          <w:sz w:val="20"/>
          <w:szCs w:val="20"/>
          <w:lang w:val="en-US"/>
        </w:rPr>
        <w:t>SAI/2022</w:t>
      </w:r>
      <w:r w:rsidRPr="002B205E">
        <w:rPr>
          <w:rFonts w:ascii="Montserrat" w:hAnsi="Montserrat"/>
          <w:b/>
          <w:bCs/>
          <w:sz w:val="20"/>
          <w:szCs w:val="20"/>
          <w:lang w:val="en-US"/>
        </w:rPr>
        <w:t>/</w:t>
      </w:r>
      <w:r w:rsidR="0098288F">
        <w:rPr>
          <w:rFonts w:ascii="Montserrat" w:hAnsi="Montserrat"/>
          <w:b/>
          <w:bCs/>
          <w:sz w:val="20"/>
          <w:szCs w:val="20"/>
          <w:lang w:val="en-US"/>
        </w:rPr>
        <w:t>0</w:t>
      </w:r>
      <w:r w:rsidR="00BD0ECF">
        <w:rPr>
          <w:rFonts w:ascii="Montserrat" w:hAnsi="Montserrat"/>
          <w:b/>
          <w:bCs/>
          <w:sz w:val="20"/>
          <w:szCs w:val="20"/>
          <w:lang w:val="en-US"/>
        </w:rPr>
        <w:t>7</w:t>
      </w:r>
      <w:r w:rsidR="002B205E" w:rsidRPr="002B205E">
        <w:rPr>
          <w:rFonts w:ascii="Montserrat" w:hAnsi="Montserrat"/>
          <w:b/>
          <w:bCs/>
          <w:sz w:val="20"/>
          <w:szCs w:val="20"/>
          <w:lang w:val="en-US"/>
        </w:rPr>
        <w:t xml:space="preserve"> </w:t>
      </w:r>
      <w:r w:rsidRPr="002B205E">
        <w:rPr>
          <w:rFonts w:ascii="Montserrat" w:hAnsi="Montserrat"/>
          <w:b/>
          <w:bCs/>
          <w:sz w:val="20"/>
          <w:szCs w:val="20"/>
          <w:lang w:val="en-US"/>
        </w:rPr>
        <w:t>in the Subject of the message.</w:t>
      </w:r>
    </w:p>
    <w:p w14:paraId="45707C5B" w14:textId="77777777" w:rsidR="004A7382" w:rsidRPr="002B205E" w:rsidRDefault="004A7382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075F8501" w14:textId="2C9019AA" w:rsidR="004A7382" w:rsidRPr="002B205E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>Applications are</w:t>
      </w:r>
      <w:r w:rsidR="004A7382" w:rsidRPr="002B205E">
        <w:rPr>
          <w:rFonts w:ascii="Montserrat" w:hAnsi="Montserrat"/>
          <w:sz w:val="20"/>
          <w:szCs w:val="20"/>
          <w:lang w:val="en-US"/>
        </w:rPr>
        <w:t xml:space="preserve"> formalized by sending a Letter of Motivation accompanied by the following documents</w:t>
      </w:r>
      <w:r w:rsidR="004A7382" w:rsidRPr="00A5758C">
        <w:rPr>
          <w:rFonts w:ascii="Montserrat" w:hAnsi="Montserrat"/>
          <w:sz w:val="20"/>
          <w:szCs w:val="20"/>
          <w:lang w:val="en-US"/>
        </w:rPr>
        <w:t xml:space="preserve">: </w:t>
      </w:r>
      <w:r w:rsidR="004A7382" w:rsidRPr="00A5758C">
        <w:rPr>
          <w:rFonts w:ascii="Montserrat" w:hAnsi="Montserrat"/>
          <w:i/>
          <w:sz w:val="20"/>
          <w:szCs w:val="20"/>
          <w:lang w:val="en-US"/>
        </w:rPr>
        <w:t xml:space="preserve">Curriculum </w:t>
      </w:r>
      <w:r w:rsidR="00D8022E" w:rsidRPr="00A5758C">
        <w:rPr>
          <w:rFonts w:ascii="Montserrat" w:hAnsi="Montserrat"/>
          <w:i/>
          <w:sz w:val="20"/>
          <w:szCs w:val="20"/>
          <w:lang w:val="en-US"/>
        </w:rPr>
        <w:t>v</w:t>
      </w:r>
      <w:r w:rsidR="004A7382" w:rsidRPr="00A5758C">
        <w:rPr>
          <w:rFonts w:ascii="Montserrat" w:hAnsi="Montserrat"/>
          <w:i/>
          <w:sz w:val="20"/>
          <w:szCs w:val="20"/>
          <w:lang w:val="en-US"/>
        </w:rPr>
        <w:t>itae</w:t>
      </w:r>
      <w:r w:rsidR="004A7382" w:rsidRPr="00A5758C">
        <w:rPr>
          <w:rFonts w:ascii="Montserrat" w:hAnsi="Montserrat"/>
          <w:sz w:val="20"/>
          <w:szCs w:val="20"/>
          <w:lang w:val="en-US"/>
        </w:rPr>
        <w:t xml:space="preserve">, </w:t>
      </w:r>
      <w:r w:rsidRPr="00A5758C">
        <w:rPr>
          <w:rFonts w:ascii="Montserrat" w:hAnsi="Montserrat"/>
          <w:sz w:val="20"/>
          <w:szCs w:val="20"/>
          <w:lang w:val="en-US"/>
        </w:rPr>
        <w:t xml:space="preserve">Certificate of Qualifications, proof of inscription on a </w:t>
      </w:r>
      <w:r w:rsidR="00D8022E" w:rsidRPr="00A5758C">
        <w:rPr>
          <w:rFonts w:ascii="Montserrat" w:hAnsi="Montserrat"/>
          <w:sz w:val="20"/>
          <w:szCs w:val="20"/>
          <w:lang w:val="en-US"/>
        </w:rPr>
        <w:t>PhD</w:t>
      </w:r>
      <w:r w:rsidRPr="00A5758C">
        <w:rPr>
          <w:rFonts w:ascii="Montserrat" w:hAnsi="Montserrat"/>
          <w:sz w:val="20"/>
          <w:szCs w:val="20"/>
          <w:lang w:val="en-US"/>
        </w:rPr>
        <w:t xml:space="preserve"> Degree </w:t>
      </w:r>
      <w:r w:rsidR="00D8022E" w:rsidRPr="00A5758C">
        <w:rPr>
          <w:rFonts w:ascii="Montserrat" w:hAnsi="Montserrat"/>
          <w:sz w:val="20"/>
          <w:szCs w:val="20"/>
          <w:lang w:val="en-US"/>
        </w:rPr>
        <w:t xml:space="preserve">or </w:t>
      </w:r>
      <w:r w:rsidRPr="00A5758C">
        <w:rPr>
          <w:rFonts w:ascii="Montserrat" w:hAnsi="Montserrat"/>
          <w:sz w:val="20"/>
          <w:szCs w:val="20"/>
          <w:lang w:val="en-US"/>
        </w:rPr>
        <w:t xml:space="preserve">statement on the CV saying that the candidate </w:t>
      </w:r>
      <w:r w:rsidR="00795651" w:rsidRPr="00A5758C">
        <w:rPr>
          <w:rFonts w:ascii="Montserrat" w:hAnsi="Montserrat"/>
          <w:sz w:val="20"/>
          <w:szCs w:val="20"/>
          <w:lang w:val="en-US"/>
        </w:rPr>
        <w:t>is enrolled on</w:t>
      </w:r>
      <w:r w:rsidRPr="00A5758C">
        <w:rPr>
          <w:rFonts w:ascii="Montserrat" w:hAnsi="Montserrat"/>
          <w:sz w:val="20"/>
          <w:szCs w:val="20"/>
          <w:lang w:val="en-US"/>
        </w:rPr>
        <w:t xml:space="preserve"> a </w:t>
      </w:r>
      <w:r w:rsidR="00D8022E" w:rsidRPr="00A5758C">
        <w:rPr>
          <w:rFonts w:ascii="Montserrat" w:hAnsi="Montserrat"/>
          <w:sz w:val="20"/>
          <w:szCs w:val="20"/>
          <w:lang w:val="en-US"/>
        </w:rPr>
        <w:t>PhD</w:t>
      </w:r>
      <w:r w:rsidRPr="00A5758C">
        <w:rPr>
          <w:rFonts w:ascii="Montserrat" w:hAnsi="Montserrat"/>
          <w:sz w:val="20"/>
          <w:szCs w:val="20"/>
          <w:lang w:val="en-US"/>
        </w:rPr>
        <w:t xml:space="preserve"> Degree, and other supporting documents deemed relevant.</w:t>
      </w:r>
    </w:p>
    <w:p w14:paraId="13AA1E0A" w14:textId="75D9FB95" w:rsidR="009E759F" w:rsidRPr="002B205E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46957CBD" w14:textId="77777777" w:rsidR="009E759F" w:rsidRPr="002B205E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588CF7F2" w14:textId="4CEEFAC0" w:rsidR="009E759F" w:rsidRPr="002B205E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>FCM|NMS reserves the right not to award the proposed grant if the candidates do not meet the requirements indicated in this announcement.</w:t>
      </w:r>
    </w:p>
    <w:p w14:paraId="07168154" w14:textId="056C245F" w:rsidR="009E759F" w:rsidRPr="002B205E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44E7326A" w14:textId="0AF7F493" w:rsidR="009E759F" w:rsidRPr="002B205E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A94035">
        <w:rPr>
          <w:rFonts w:ascii="Montserrat" w:hAnsi="Montserrat"/>
          <w:sz w:val="20"/>
          <w:szCs w:val="20"/>
          <w:lang w:val="en-US"/>
        </w:rPr>
        <w:t xml:space="preserve">Lisboa, </w:t>
      </w:r>
      <w:r w:rsidR="0002448B" w:rsidRPr="00A94035">
        <w:rPr>
          <w:rFonts w:ascii="Montserrat" w:hAnsi="Montserrat"/>
          <w:sz w:val="20"/>
          <w:szCs w:val="20"/>
          <w:lang w:val="en-US"/>
        </w:rPr>
        <w:t xml:space="preserve">April </w:t>
      </w:r>
      <w:r w:rsidR="00A94035" w:rsidRPr="00A94035">
        <w:rPr>
          <w:rFonts w:ascii="Montserrat" w:hAnsi="Montserrat"/>
          <w:sz w:val="20"/>
          <w:szCs w:val="20"/>
          <w:lang w:val="en-US"/>
        </w:rPr>
        <w:t xml:space="preserve">22, </w:t>
      </w:r>
      <w:r w:rsidR="0002448B" w:rsidRPr="00A94035">
        <w:rPr>
          <w:rFonts w:ascii="Montserrat" w:hAnsi="Montserrat"/>
          <w:sz w:val="20"/>
          <w:szCs w:val="20"/>
          <w:lang w:val="en-US"/>
        </w:rPr>
        <w:t>2022</w:t>
      </w:r>
    </w:p>
    <w:p w14:paraId="782C5A31" w14:textId="54A38C7D" w:rsidR="009E759F" w:rsidRPr="002B205E" w:rsidRDefault="009E759F" w:rsidP="00D8022E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sectPr w:rsidR="009E759F" w:rsidRPr="002B205E" w:rsidSect="00C42C87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7CBEB" w14:textId="77777777" w:rsidR="00750C01" w:rsidRDefault="00750C01" w:rsidP="00C42C87">
      <w:pPr>
        <w:spacing w:after="0" w:line="240" w:lineRule="auto"/>
      </w:pPr>
      <w:r>
        <w:separator/>
      </w:r>
    </w:p>
  </w:endnote>
  <w:endnote w:type="continuationSeparator" w:id="0">
    <w:p w14:paraId="31E2792D" w14:textId="77777777" w:rsidR="00750C01" w:rsidRDefault="00750C01" w:rsidP="00C4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1A1C2" w14:textId="77777777" w:rsidR="00750C01" w:rsidRDefault="00750C01" w:rsidP="00C42C87">
      <w:pPr>
        <w:spacing w:after="0" w:line="240" w:lineRule="auto"/>
      </w:pPr>
      <w:r>
        <w:separator/>
      </w:r>
    </w:p>
  </w:footnote>
  <w:footnote w:type="continuationSeparator" w:id="0">
    <w:p w14:paraId="18009CA1" w14:textId="77777777" w:rsidR="00750C01" w:rsidRDefault="00750C01" w:rsidP="00C42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2BFA"/>
    <w:multiLevelType w:val="hybridMultilevel"/>
    <w:tmpl w:val="C46A93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14C75"/>
    <w:multiLevelType w:val="hybridMultilevel"/>
    <w:tmpl w:val="33FEE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30EA2"/>
    <w:multiLevelType w:val="hybridMultilevel"/>
    <w:tmpl w:val="DC064D4A"/>
    <w:lvl w:ilvl="0" w:tplc="70C6D8DA">
      <w:start w:val="26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44F1F"/>
    <w:multiLevelType w:val="hybridMultilevel"/>
    <w:tmpl w:val="4DE4B1CA"/>
    <w:lvl w:ilvl="0" w:tplc="DC0074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165F0"/>
    <w:multiLevelType w:val="hybridMultilevel"/>
    <w:tmpl w:val="E57692DC"/>
    <w:lvl w:ilvl="0" w:tplc="7D3E1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02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C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85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C2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CE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4A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89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0E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81E700D"/>
    <w:multiLevelType w:val="hybridMultilevel"/>
    <w:tmpl w:val="97F2C3B0"/>
    <w:lvl w:ilvl="0" w:tplc="C316BC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D2F7C"/>
    <w:multiLevelType w:val="hybridMultilevel"/>
    <w:tmpl w:val="344A72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LY0MDIwNzQxNjVS0lEKTi0uzszPAykwqgUAe56dcywAAAA="/>
  </w:docVars>
  <w:rsids>
    <w:rsidRoot w:val="009620A9"/>
    <w:rsid w:val="00003AE8"/>
    <w:rsid w:val="0002448B"/>
    <w:rsid w:val="00025FB2"/>
    <w:rsid w:val="000272A4"/>
    <w:rsid w:val="0003152E"/>
    <w:rsid w:val="00035098"/>
    <w:rsid w:val="000410DC"/>
    <w:rsid w:val="0004178B"/>
    <w:rsid w:val="00041BCE"/>
    <w:rsid w:val="00053EC8"/>
    <w:rsid w:val="000544EF"/>
    <w:rsid w:val="00083D85"/>
    <w:rsid w:val="000C2A6D"/>
    <w:rsid w:val="000D43BA"/>
    <w:rsid w:val="000D4578"/>
    <w:rsid w:val="000D551B"/>
    <w:rsid w:val="000E159E"/>
    <w:rsid w:val="000F4A87"/>
    <w:rsid w:val="000F529A"/>
    <w:rsid w:val="000F5503"/>
    <w:rsid w:val="000F611C"/>
    <w:rsid w:val="00100B59"/>
    <w:rsid w:val="001037F7"/>
    <w:rsid w:val="00115EDE"/>
    <w:rsid w:val="00120136"/>
    <w:rsid w:val="0013252F"/>
    <w:rsid w:val="00147A99"/>
    <w:rsid w:val="00150608"/>
    <w:rsid w:val="00151BBC"/>
    <w:rsid w:val="0017134A"/>
    <w:rsid w:val="00172B5A"/>
    <w:rsid w:val="00194572"/>
    <w:rsid w:val="001A0ECF"/>
    <w:rsid w:val="001A3644"/>
    <w:rsid w:val="001C0458"/>
    <w:rsid w:val="001C0DFA"/>
    <w:rsid w:val="001C36DA"/>
    <w:rsid w:val="001D203B"/>
    <w:rsid w:val="001D45A2"/>
    <w:rsid w:val="001E35F6"/>
    <w:rsid w:val="001F245B"/>
    <w:rsid w:val="001F5F17"/>
    <w:rsid w:val="00217974"/>
    <w:rsid w:val="002216B2"/>
    <w:rsid w:val="00225C5F"/>
    <w:rsid w:val="002363D7"/>
    <w:rsid w:val="002465B3"/>
    <w:rsid w:val="00276BC6"/>
    <w:rsid w:val="00285C99"/>
    <w:rsid w:val="002875C1"/>
    <w:rsid w:val="002916D1"/>
    <w:rsid w:val="002A74FD"/>
    <w:rsid w:val="002B205E"/>
    <w:rsid w:val="002C0921"/>
    <w:rsid w:val="002D1463"/>
    <w:rsid w:val="002D156B"/>
    <w:rsid w:val="002E3307"/>
    <w:rsid w:val="002F2143"/>
    <w:rsid w:val="0030544C"/>
    <w:rsid w:val="003074AA"/>
    <w:rsid w:val="00312F16"/>
    <w:rsid w:val="00325ED6"/>
    <w:rsid w:val="003521F8"/>
    <w:rsid w:val="003714F2"/>
    <w:rsid w:val="00377530"/>
    <w:rsid w:val="0037789E"/>
    <w:rsid w:val="00393C3E"/>
    <w:rsid w:val="003C2EFB"/>
    <w:rsid w:val="003E378F"/>
    <w:rsid w:val="003E3AF3"/>
    <w:rsid w:val="003F0973"/>
    <w:rsid w:val="004139E8"/>
    <w:rsid w:val="004206D0"/>
    <w:rsid w:val="00434CAB"/>
    <w:rsid w:val="0044253B"/>
    <w:rsid w:val="0044786D"/>
    <w:rsid w:val="004727D2"/>
    <w:rsid w:val="004A620A"/>
    <w:rsid w:val="004A7382"/>
    <w:rsid w:val="004B1CEF"/>
    <w:rsid w:val="004C187A"/>
    <w:rsid w:val="004D075C"/>
    <w:rsid w:val="004E760C"/>
    <w:rsid w:val="00503F35"/>
    <w:rsid w:val="0051794A"/>
    <w:rsid w:val="005666EC"/>
    <w:rsid w:val="005677E3"/>
    <w:rsid w:val="00571514"/>
    <w:rsid w:val="00593331"/>
    <w:rsid w:val="005A76AF"/>
    <w:rsid w:val="005D5F36"/>
    <w:rsid w:val="005E14C0"/>
    <w:rsid w:val="005E4CEF"/>
    <w:rsid w:val="00614844"/>
    <w:rsid w:val="00615470"/>
    <w:rsid w:val="00623090"/>
    <w:rsid w:val="00625A12"/>
    <w:rsid w:val="00625DF1"/>
    <w:rsid w:val="00626896"/>
    <w:rsid w:val="00627AEB"/>
    <w:rsid w:val="00653F69"/>
    <w:rsid w:val="0065417A"/>
    <w:rsid w:val="006545A6"/>
    <w:rsid w:val="0068146D"/>
    <w:rsid w:val="006929F9"/>
    <w:rsid w:val="00692C91"/>
    <w:rsid w:val="006A1F7A"/>
    <w:rsid w:val="006B1EBF"/>
    <w:rsid w:val="006B3484"/>
    <w:rsid w:val="006C1B04"/>
    <w:rsid w:val="006D492C"/>
    <w:rsid w:val="006D7943"/>
    <w:rsid w:val="006E3111"/>
    <w:rsid w:val="006E73BA"/>
    <w:rsid w:val="006F111F"/>
    <w:rsid w:val="006F1506"/>
    <w:rsid w:val="00703C88"/>
    <w:rsid w:val="00715424"/>
    <w:rsid w:val="00715C78"/>
    <w:rsid w:val="007221A9"/>
    <w:rsid w:val="0073396C"/>
    <w:rsid w:val="007469E9"/>
    <w:rsid w:val="00750C01"/>
    <w:rsid w:val="007552CA"/>
    <w:rsid w:val="0075673A"/>
    <w:rsid w:val="00783CF9"/>
    <w:rsid w:val="007925A9"/>
    <w:rsid w:val="00795651"/>
    <w:rsid w:val="00796B98"/>
    <w:rsid w:val="007A240B"/>
    <w:rsid w:val="007B258D"/>
    <w:rsid w:val="007C6BDC"/>
    <w:rsid w:val="007D17AD"/>
    <w:rsid w:val="007D2F1A"/>
    <w:rsid w:val="007D79F1"/>
    <w:rsid w:val="007F70E0"/>
    <w:rsid w:val="00807FA5"/>
    <w:rsid w:val="00820438"/>
    <w:rsid w:val="00822DE8"/>
    <w:rsid w:val="00840735"/>
    <w:rsid w:val="008476B5"/>
    <w:rsid w:val="0085763D"/>
    <w:rsid w:val="00864C0B"/>
    <w:rsid w:val="00890B69"/>
    <w:rsid w:val="00897EAD"/>
    <w:rsid w:val="008A4E76"/>
    <w:rsid w:val="008A6205"/>
    <w:rsid w:val="008B24BC"/>
    <w:rsid w:val="008C1A62"/>
    <w:rsid w:val="008C3EDD"/>
    <w:rsid w:val="008D032A"/>
    <w:rsid w:val="008E586D"/>
    <w:rsid w:val="008E6FDB"/>
    <w:rsid w:val="008F1798"/>
    <w:rsid w:val="0091054A"/>
    <w:rsid w:val="00917E42"/>
    <w:rsid w:val="009226FC"/>
    <w:rsid w:val="00931372"/>
    <w:rsid w:val="00941D4A"/>
    <w:rsid w:val="00943127"/>
    <w:rsid w:val="009472C9"/>
    <w:rsid w:val="009579BD"/>
    <w:rsid w:val="009609D7"/>
    <w:rsid w:val="009620A9"/>
    <w:rsid w:val="00982055"/>
    <w:rsid w:val="0098234A"/>
    <w:rsid w:val="0098288F"/>
    <w:rsid w:val="00986007"/>
    <w:rsid w:val="009A4CC1"/>
    <w:rsid w:val="009B4FFD"/>
    <w:rsid w:val="009E2EFC"/>
    <w:rsid w:val="009E58CB"/>
    <w:rsid w:val="009E759F"/>
    <w:rsid w:val="00A14A9D"/>
    <w:rsid w:val="00A16D1C"/>
    <w:rsid w:val="00A22055"/>
    <w:rsid w:val="00A31CE5"/>
    <w:rsid w:val="00A326F8"/>
    <w:rsid w:val="00A4029C"/>
    <w:rsid w:val="00A462F3"/>
    <w:rsid w:val="00A5098B"/>
    <w:rsid w:val="00A54B3E"/>
    <w:rsid w:val="00A54C3D"/>
    <w:rsid w:val="00A56512"/>
    <w:rsid w:val="00A5758C"/>
    <w:rsid w:val="00A61A00"/>
    <w:rsid w:val="00A6315A"/>
    <w:rsid w:val="00A71885"/>
    <w:rsid w:val="00A73489"/>
    <w:rsid w:val="00A80AE4"/>
    <w:rsid w:val="00A80E13"/>
    <w:rsid w:val="00A81984"/>
    <w:rsid w:val="00A84861"/>
    <w:rsid w:val="00A94035"/>
    <w:rsid w:val="00AB2DE4"/>
    <w:rsid w:val="00AB696A"/>
    <w:rsid w:val="00AB72A6"/>
    <w:rsid w:val="00AC2DEC"/>
    <w:rsid w:val="00AC3897"/>
    <w:rsid w:val="00AD67C3"/>
    <w:rsid w:val="00AD7638"/>
    <w:rsid w:val="00AE4FA2"/>
    <w:rsid w:val="00AE6733"/>
    <w:rsid w:val="00AF1BA7"/>
    <w:rsid w:val="00B03921"/>
    <w:rsid w:val="00B15A5C"/>
    <w:rsid w:val="00B3487F"/>
    <w:rsid w:val="00B428D2"/>
    <w:rsid w:val="00B66728"/>
    <w:rsid w:val="00B837CF"/>
    <w:rsid w:val="00BA2439"/>
    <w:rsid w:val="00BA46D9"/>
    <w:rsid w:val="00BB32C4"/>
    <w:rsid w:val="00BB7992"/>
    <w:rsid w:val="00BC1378"/>
    <w:rsid w:val="00BD0ECF"/>
    <w:rsid w:val="00BD4BC8"/>
    <w:rsid w:val="00BE01AD"/>
    <w:rsid w:val="00BE7451"/>
    <w:rsid w:val="00BE7545"/>
    <w:rsid w:val="00BF01ED"/>
    <w:rsid w:val="00C10ECA"/>
    <w:rsid w:val="00C15012"/>
    <w:rsid w:val="00C16B3D"/>
    <w:rsid w:val="00C3380D"/>
    <w:rsid w:val="00C413B1"/>
    <w:rsid w:val="00C41E07"/>
    <w:rsid w:val="00C42467"/>
    <w:rsid w:val="00C42C87"/>
    <w:rsid w:val="00C61EC2"/>
    <w:rsid w:val="00C64424"/>
    <w:rsid w:val="00C755AC"/>
    <w:rsid w:val="00C83056"/>
    <w:rsid w:val="00C919D5"/>
    <w:rsid w:val="00C9796F"/>
    <w:rsid w:val="00CB5FCF"/>
    <w:rsid w:val="00CC2E66"/>
    <w:rsid w:val="00CC6016"/>
    <w:rsid w:val="00CC7AE5"/>
    <w:rsid w:val="00CD1F3F"/>
    <w:rsid w:val="00CE4F98"/>
    <w:rsid w:val="00CF4951"/>
    <w:rsid w:val="00CF57EB"/>
    <w:rsid w:val="00D23C41"/>
    <w:rsid w:val="00D244E5"/>
    <w:rsid w:val="00D339EE"/>
    <w:rsid w:val="00D3694E"/>
    <w:rsid w:val="00D401B5"/>
    <w:rsid w:val="00D5394E"/>
    <w:rsid w:val="00D6758F"/>
    <w:rsid w:val="00D730D0"/>
    <w:rsid w:val="00D8020B"/>
    <w:rsid w:val="00D8022E"/>
    <w:rsid w:val="00D81C14"/>
    <w:rsid w:val="00D862D5"/>
    <w:rsid w:val="00DA1905"/>
    <w:rsid w:val="00DB00BF"/>
    <w:rsid w:val="00DB14CB"/>
    <w:rsid w:val="00DC25E1"/>
    <w:rsid w:val="00DC5397"/>
    <w:rsid w:val="00DD3C1A"/>
    <w:rsid w:val="00DE4420"/>
    <w:rsid w:val="00DF5666"/>
    <w:rsid w:val="00E00074"/>
    <w:rsid w:val="00E17729"/>
    <w:rsid w:val="00E4478A"/>
    <w:rsid w:val="00E6250D"/>
    <w:rsid w:val="00E830E7"/>
    <w:rsid w:val="00E92B4C"/>
    <w:rsid w:val="00EA3348"/>
    <w:rsid w:val="00EA5A80"/>
    <w:rsid w:val="00EC46A4"/>
    <w:rsid w:val="00EE5FD5"/>
    <w:rsid w:val="00EF5C15"/>
    <w:rsid w:val="00F17B61"/>
    <w:rsid w:val="00F2395A"/>
    <w:rsid w:val="00F32CA2"/>
    <w:rsid w:val="00F35647"/>
    <w:rsid w:val="00F370A0"/>
    <w:rsid w:val="00F61586"/>
    <w:rsid w:val="00F61CBE"/>
    <w:rsid w:val="00F64566"/>
    <w:rsid w:val="00F651D3"/>
    <w:rsid w:val="00F7570A"/>
    <w:rsid w:val="00F854A3"/>
    <w:rsid w:val="00F9547D"/>
    <w:rsid w:val="00FB3AC7"/>
    <w:rsid w:val="00FC0824"/>
    <w:rsid w:val="00FC418F"/>
    <w:rsid w:val="00FC7025"/>
    <w:rsid w:val="00FD1E23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0C27D9F"/>
  <w15:docId w15:val="{540F66C4-132D-4310-9A2F-4ECC4766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CE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20A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4786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42C8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42C8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42C87"/>
    <w:rPr>
      <w:vertAlign w:val="superscript"/>
    </w:rPr>
  </w:style>
  <w:style w:type="paragraph" w:styleId="Cabealho">
    <w:name w:val="header"/>
    <w:basedOn w:val="Normal"/>
    <w:link w:val="CabealhoCarter"/>
    <w:uiPriority w:val="99"/>
    <w:semiHidden/>
    <w:unhideWhenUsed/>
    <w:rsid w:val="00C42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C42C87"/>
  </w:style>
  <w:style w:type="paragraph" w:styleId="Rodap">
    <w:name w:val="footer"/>
    <w:basedOn w:val="Normal"/>
    <w:link w:val="RodapCarter"/>
    <w:uiPriority w:val="99"/>
    <w:semiHidden/>
    <w:unhideWhenUsed/>
    <w:rsid w:val="00C42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C42C87"/>
  </w:style>
  <w:style w:type="paragraph" w:styleId="Textodebalo">
    <w:name w:val="Balloon Text"/>
    <w:basedOn w:val="Normal"/>
    <w:link w:val="TextodebaloCarter"/>
    <w:uiPriority w:val="99"/>
    <w:semiHidden/>
    <w:unhideWhenUsed/>
    <w:rsid w:val="00C4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42C8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206D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B1EB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B1EB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206D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206D0"/>
    <w:rPr>
      <w:b/>
      <w:bCs/>
      <w:sz w:val="20"/>
      <w:szCs w:val="20"/>
    </w:rPr>
  </w:style>
  <w:style w:type="table" w:styleId="Tabelacomgrelha">
    <w:name w:val="Table Grid"/>
    <w:basedOn w:val="Tabelanormal"/>
    <w:uiPriority w:val="59"/>
    <w:rsid w:val="00A6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">
    <w:name w:val="Body Text Indent"/>
    <w:basedOn w:val="Normal"/>
    <w:link w:val="AvanodecorpodetextoCarter"/>
    <w:rsid w:val="00AC3897"/>
    <w:pPr>
      <w:spacing w:after="0" w:line="360" w:lineRule="auto"/>
      <w:ind w:left="3540"/>
      <w:jc w:val="both"/>
    </w:pPr>
    <w:rPr>
      <w:rFonts w:ascii="Times New Roman" w:eastAsia="Times New Roman" w:hAnsi="Times New Roman" w:cs="Times New Roman"/>
      <w:szCs w:val="20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AC3897"/>
    <w:rPr>
      <w:rFonts w:ascii="Times New Roman" w:eastAsia="Times New Roman" w:hAnsi="Times New Roman" w:cs="Times New Roman"/>
      <w:szCs w:val="20"/>
      <w:lang w:eastAsia="pt-PT"/>
    </w:rPr>
  </w:style>
  <w:style w:type="paragraph" w:customStyle="1" w:styleId="Default">
    <w:name w:val="Default"/>
    <w:rsid w:val="00FC70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111F"/>
    <w:rPr>
      <w:rFonts w:ascii="Times New Roman" w:hAnsi="Times New Roman" w:cs="Times New Roman"/>
      <w:sz w:val="24"/>
      <w:szCs w:val="24"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2F2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2F2143"/>
    <w:rPr>
      <w:rFonts w:ascii="Courier New" w:eastAsia="Times New Roman" w:hAnsi="Courier New" w:cs="Courier New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7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axess.ec.europ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plications@nms.unl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ms.unl.pt/en-us/NMS/Join-NMS/Recruiti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1A9B9-C102-4500-A359-2A1E409E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742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gsantos</dc:creator>
  <cp:lastModifiedBy>Sara Berguete</cp:lastModifiedBy>
  <cp:revision>4</cp:revision>
  <cp:lastPrinted>2010-11-03T14:49:00Z</cp:lastPrinted>
  <dcterms:created xsi:type="dcterms:W3CDTF">2022-04-22T15:33:00Z</dcterms:created>
  <dcterms:modified xsi:type="dcterms:W3CDTF">2022-04-27T15:11:00Z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Id">
    <vt:lpwstr>-1</vt:lpwstr>
  </property>
  <property fmtid="{D5CDD505-2E9C-101B-9397-08002B2CF9AE}" pid="3" name="FileId">
    <vt:lpwstr>1839559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